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DF1A" w14:textId="77777777" w:rsidR="0046102D" w:rsidRPr="00DC4717" w:rsidRDefault="008F25ED" w:rsidP="008F25ED">
      <w:pPr>
        <w:jc w:val="center"/>
        <w:rPr>
          <w:i/>
          <w:sz w:val="52"/>
          <w:szCs w:val="52"/>
        </w:rPr>
      </w:pPr>
      <w:bookmarkStart w:id="0" w:name="_GoBack"/>
      <w:bookmarkEnd w:id="0"/>
      <w:r w:rsidRPr="00DC4717">
        <w:rPr>
          <w:i/>
          <w:sz w:val="52"/>
          <w:szCs w:val="52"/>
        </w:rPr>
        <w:t>Confidential</w:t>
      </w:r>
    </w:p>
    <w:p w14:paraId="22E9D5D8" w14:textId="77777777" w:rsidR="008F25ED" w:rsidRPr="00DC4717" w:rsidRDefault="0046102D" w:rsidP="008F25ED">
      <w:pPr>
        <w:jc w:val="center"/>
        <w:rPr>
          <w:i/>
        </w:rPr>
      </w:pPr>
      <w:r w:rsidRPr="00DC4717">
        <w:rPr>
          <w:i/>
          <w:sz w:val="52"/>
          <w:szCs w:val="52"/>
        </w:rPr>
        <w:t>DRAFT</w:t>
      </w:r>
    </w:p>
    <w:p w14:paraId="7FBD7A6F" w14:textId="77777777" w:rsidR="00251033" w:rsidRPr="00DC4717" w:rsidRDefault="008D353B" w:rsidP="008D353B">
      <w:pPr>
        <w:jc w:val="center"/>
        <w:rPr>
          <w:rFonts w:ascii="Palatino Linotype" w:hAnsi="Palatino Linotype"/>
        </w:rPr>
      </w:pPr>
      <w:r w:rsidRPr="00DC4717">
        <w:rPr>
          <w:rFonts w:ascii="Palatino Linotype" w:hAnsi="Palatino Linotype"/>
          <w:b/>
          <w:sz w:val="28"/>
          <w:szCs w:val="28"/>
        </w:rPr>
        <w:t>Impact Statement</w:t>
      </w:r>
      <w:r w:rsidR="00032FEC" w:rsidRPr="00DC4717">
        <w:rPr>
          <w:rFonts w:ascii="Palatino Linotype" w:hAnsi="Palatino Linotype"/>
          <w:b/>
          <w:sz w:val="28"/>
          <w:szCs w:val="28"/>
        </w:rPr>
        <w:br/>
      </w:r>
      <w:r w:rsidR="00996B4B" w:rsidRPr="00DC4717">
        <w:rPr>
          <w:rFonts w:ascii="Palatino Linotype" w:hAnsi="Palatino Linotype"/>
          <w:b/>
        </w:rPr>
        <w:t>f</w:t>
      </w:r>
      <w:r w:rsidRPr="00DC4717">
        <w:rPr>
          <w:rFonts w:ascii="Palatino Linotype" w:hAnsi="Palatino Linotype"/>
          <w:b/>
        </w:rPr>
        <w:t xml:space="preserve">or </w:t>
      </w:r>
      <w:r w:rsidR="00DC4717">
        <w:rPr>
          <w:rFonts w:ascii="Palatino Linotype" w:hAnsi="Palatino Linotype"/>
          <w:b/>
        </w:rPr>
        <w:t>[</w:t>
      </w:r>
      <w:r w:rsidRPr="00DC4717">
        <w:rPr>
          <w:rFonts w:ascii="Palatino Linotype" w:hAnsi="Palatino Linotype"/>
          <w:b/>
        </w:rPr>
        <w:t>Proposed</w:t>
      </w:r>
      <w:r w:rsidR="00DC4717">
        <w:rPr>
          <w:rFonts w:ascii="Palatino Linotype" w:hAnsi="Palatino Linotype"/>
          <w:b/>
        </w:rPr>
        <w:t>/Revised]</w:t>
      </w:r>
      <w:r w:rsidRPr="00DC4717">
        <w:rPr>
          <w:rFonts w:ascii="Palatino Linotype" w:hAnsi="Palatino Linotype"/>
          <w:b/>
        </w:rPr>
        <w:t xml:space="preserve"> Policy</w:t>
      </w:r>
      <w:r w:rsidRPr="00DC4717">
        <w:rPr>
          <w:rFonts w:ascii="Palatino Linotype" w:hAnsi="Palatino Linotype"/>
        </w:rPr>
        <w:t>:</w:t>
      </w:r>
      <w:r w:rsidR="00DC4717">
        <w:rPr>
          <w:rFonts w:ascii="Palatino Linotype" w:hAnsi="Palatino Linotype"/>
        </w:rPr>
        <w:t xml:space="preserve"> [Policy Name]</w:t>
      </w:r>
    </w:p>
    <w:p w14:paraId="230EF2A8" w14:textId="77777777" w:rsidR="00B73BF5" w:rsidRPr="00DC4717" w:rsidRDefault="008F25ED" w:rsidP="008D353B">
      <w:pPr>
        <w:jc w:val="center"/>
        <w:rPr>
          <w:rFonts w:ascii="Palatino Linotype" w:hAnsi="Palatino Linotype"/>
        </w:rPr>
      </w:pPr>
      <w:r w:rsidRPr="00DC4717">
        <w:rPr>
          <w:rFonts w:ascii="Palatino Linotype" w:hAnsi="Palatino Linotype"/>
        </w:rPr>
        <w:br/>
      </w:r>
    </w:p>
    <w:p w14:paraId="0F7FD41A" w14:textId="77777777" w:rsidR="008D353B" w:rsidRPr="00DC4717" w:rsidRDefault="008D353B" w:rsidP="008D353B">
      <w:pPr>
        <w:rPr>
          <w:rFonts w:ascii="Helvetica" w:hAnsi="Helvetica"/>
          <w:sz w:val="16"/>
          <w:szCs w:val="16"/>
        </w:rPr>
      </w:pPr>
      <w:r w:rsidRPr="00DC4717">
        <w:rPr>
          <w:rFonts w:ascii="Helvetica" w:hAnsi="Helvetica"/>
          <w:sz w:val="16"/>
          <w:szCs w:val="16"/>
        </w:rPr>
        <w:t>Submitted: (Date</w:t>
      </w:r>
      <w:r w:rsidR="00934113" w:rsidRPr="00DC4717">
        <w:rPr>
          <w:rFonts w:ascii="Helvetica" w:hAnsi="Helvetica"/>
          <w:sz w:val="16"/>
          <w:szCs w:val="16"/>
        </w:rPr>
        <w:t xml:space="preserve"> submitted to EPRG – UPO will complete</w:t>
      </w:r>
      <w:r w:rsidRPr="00DC4717">
        <w:rPr>
          <w:rFonts w:ascii="Helvetica" w:hAnsi="Helvetica"/>
          <w:sz w:val="16"/>
          <w:szCs w:val="16"/>
        </w:rPr>
        <w:t>)</w:t>
      </w:r>
    </w:p>
    <w:p w14:paraId="35F89E58" w14:textId="77777777" w:rsidR="00595A8E" w:rsidRPr="00DC4717" w:rsidRDefault="00595A8E" w:rsidP="008D353B">
      <w:pPr>
        <w:rPr>
          <w:rFonts w:ascii="Helvetica" w:hAnsi="Helvetica"/>
          <w:sz w:val="16"/>
          <w:szCs w:val="16"/>
        </w:rPr>
      </w:pPr>
      <w:r w:rsidRPr="00DC4717">
        <w:rPr>
          <w:rFonts w:ascii="Helvetica" w:hAnsi="Helvetica"/>
          <w:sz w:val="16"/>
          <w:szCs w:val="16"/>
        </w:rPr>
        <w:t>Responsible Executive(s) (Dean or Vice President):</w:t>
      </w:r>
    </w:p>
    <w:p w14:paraId="1DDF78F4" w14:textId="77777777" w:rsidR="008D353B" w:rsidRPr="00DC4717" w:rsidRDefault="00595A8E" w:rsidP="008D353B">
      <w:pPr>
        <w:rPr>
          <w:rFonts w:ascii="Helvetica" w:hAnsi="Helvetica"/>
          <w:sz w:val="16"/>
          <w:szCs w:val="16"/>
          <w:u w:val="single"/>
        </w:rPr>
      </w:pPr>
      <w:r w:rsidRPr="00DC4717">
        <w:rPr>
          <w:rFonts w:ascii="Helvetica" w:hAnsi="Helvetica"/>
          <w:sz w:val="16"/>
          <w:szCs w:val="16"/>
        </w:rPr>
        <w:t xml:space="preserve">Responsible </w:t>
      </w:r>
      <w:r w:rsidR="008D353B" w:rsidRPr="00DC4717">
        <w:rPr>
          <w:rFonts w:ascii="Helvetica" w:hAnsi="Helvetica"/>
          <w:sz w:val="16"/>
          <w:szCs w:val="16"/>
        </w:rPr>
        <w:t>Office</w:t>
      </w:r>
      <w:r w:rsidRPr="00DC4717">
        <w:rPr>
          <w:rFonts w:ascii="Helvetica" w:hAnsi="Helvetica"/>
          <w:sz w:val="16"/>
          <w:szCs w:val="16"/>
        </w:rPr>
        <w:t>(s)</w:t>
      </w:r>
      <w:r w:rsidR="008D353B" w:rsidRPr="00DC4717">
        <w:rPr>
          <w:rFonts w:ascii="Helvetica" w:hAnsi="Helvetica"/>
          <w:sz w:val="16"/>
          <w:szCs w:val="16"/>
        </w:rPr>
        <w:t xml:space="preserve">: </w:t>
      </w:r>
    </w:p>
    <w:p w14:paraId="212FDA18" w14:textId="77777777" w:rsidR="009A088A" w:rsidRDefault="009A088A" w:rsidP="009A088A">
      <w:pPr>
        <w:rPr>
          <w:rFonts w:ascii="Helvetica" w:hAnsi="Helvetica"/>
          <w:sz w:val="22"/>
          <w:szCs w:val="22"/>
          <w:u w:val="single"/>
        </w:rPr>
      </w:pPr>
    </w:p>
    <w:p w14:paraId="43CEA010" w14:textId="77777777" w:rsidR="00DC4717" w:rsidRPr="00DC4717" w:rsidRDefault="00DC4717" w:rsidP="009A088A">
      <w:pPr>
        <w:rPr>
          <w:sz w:val="22"/>
          <w:szCs w:val="22"/>
        </w:rPr>
      </w:pPr>
      <w:r w:rsidRPr="00DC4717">
        <w:rPr>
          <w:sz w:val="22"/>
          <w:szCs w:val="22"/>
        </w:rPr>
        <w:t>For all sections below</w:t>
      </w:r>
      <w:r>
        <w:rPr>
          <w:sz w:val="22"/>
          <w:szCs w:val="22"/>
        </w:rPr>
        <w:t>, replace the parenthetical and bulleted text with your content.  Additionally, the final page of this document is meant as only a guide, and should not be included in the final impact statement.</w:t>
      </w:r>
    </w:p>
    <w:p w14:paraId="68DF5B61" w14:textId="77777777" w:rsidR="00DC4717" w:rsidRPr="00DC4717" w:rsidRDefault="00DC4717" w:rsidP="009A088A">
      <w:pPr>
        <w:rPr>
          <w:rFonts w:ascii="Helvetica" w:hAnsi="Helvetica"/>
          <w:sz w:val="22"/>
          <w:szCs w:val="22"/>
          <w:u w:val="single"/>
        </w:rPr>
      </w:pPr>
    </w:p>
    <w:p w14:paraId="5BC182B6" w14:textId="77777777" w:rsidR="009A088A" w:rsidRPr="00DC4717" w:rsidRDefault="009A088A" w:rsidP="00F92C67">
      <w:pPr>
        <w:numPr>
          <w:ilvl w:val="0"/>
          <w:numId w:val="18"/>
        </w:numPr>
        <w:tabs>
          <w:tab w:val="clear" w:pos="1080"/>
          <w:tab w:val="left" w:pos="540"/>
        </w:tabs>
        <w:ind w:left="540" w:hanging="540"/>
        <w:rPr>
          <w:rFonts w:ascii="Palatino" w:hAnsi="Palatino"/>
          <w:b/>
        </w:rPr>
      </w:pPr>
      <w:r w:rsidRPr="00DC4717">
        <w:rPr>
          <w:rFonts w:ascii="Palatino" w:hAnsi="Palatino"/>
          <w:b/>
        </w:rPr>
        <w:t xml:space="preserve">Background </w:t>
      </w:r>
    </w:p>
    <w:p w14:paraId="29C05E3B" w14:textId="77777777" w:rsidR="00595A8E" w:rsidRPr="00DC4717" w:rsidRDefault="00595A8E" w:rsidP="00595A8E">
      <w:pPr>
        <w:ind w:left="360"/>
        <w:rPr>
          <w:i/>
          <w:sz w:val="22"/>
          <w:szCs w:val="22"/>
        </w:rPr>
      </w:pPr>
      <w:r w:rsidRPr="00DC4717">
        <w:rPr>
          <w:i/>
          <w:sz w:val="22"/>
          <w:szCs w:val="22"/>
        </w:rPr>
        <w:t>(The following</w:t>
      </w:r>
      <w:r w:rsidR="00614C0D" w:rsidRPr="00DC4717">
        <w:rPr>
          <w:i/>
          <w:sz w:val="22"/>
          <w:szCs w:val="22"/>
        </w:rPr>
        <w:t xml:space="preserve"> points are merely guides</w:t>
      </w:r>
      <w:r w:rsidRPr="00DC4717">
        <w:rPr>
          <w:i/>
          <w:sz w:val="22"/>
          <w:szCs w:val="22"/>
        </w:rPr>
        <w:t xml:space="preserve"> to assist your drafting) </w:t>
      </w:r>
    </w:p>
    <w:p w14:paraId="53EBB64E" w14:textId="77777777" w:rsidR="005A0A7F" w:rsidRPr="00DC4717" w:rsidRDefault="009A088A" w:rsidP="00F92C67">
      <w:pPr>
        <w:numPr>
          <w:ilvl w:val="0"/>
          <w:numId w:val="22"/>
        </w:numPr>
        <w:rPr>
          <w:sz w:val="22"/>
          <w:szCs w:val="22"/>
        </w:rPr>
      </w:pPr>
      <w:r w:rsidRPr="00DC4717">
        <w:rPr>
          <w:sz w:val="22"/>
          <w:szCs w:val="22"/>
        </w:rPr>
        <w:t>State whether th</w:t>
      </w:r>
      <w:r w:rsidR="00C4699F" w:rsidRPr="00DC4717">
        <w:rPr>
          <w:sz w:val="22"/>
          <w:szCs w:val="22"/>
        </w:rPr>
        <w:t>is is a new or updated policy</w:t>
      </w:r>
      <w:r w:rsidR="0013773B" w:rsidRPr="00DC4717">
        <w:rPr>
          <w:sz w:val="22"/>
          <w:szCs w:val="22"/>
        </w:rPr>
        <w:t>.</w:t>
      </w:r>
    </w:p>
    <w:p w14:paraId="14BDA302" w14:textId="7DA6E63D" w:rsidR="009A088A" w:rsidRDefault="009A088A" w:rsidP="00F92C67">
      <w:pPr>
        <w:numPr>
          <w:ilvl w:val="0"/>
          <w:numId w:val="22"/>
        </w:numPr>
        <w:rPr>
          <w:sz w:val="22"/>
          <w:szCs w:val="22"/>
        </w:rPr>
      </w:pPr>
      <w:r w:rsidRPr="00DC4717">
        <w:rPr>
          <w:sz w:val="22"/>
          <w:szCs w:val="22"/>
        </w:rPr>
        <w:t xml:space="preserve">Outline the events or conditions that give rise to this policy.  </w:t>
      </w:r>
      <w:r w:rsidR="00285BD8" w:rsidRPr="00DC4717">
        <w:rPr>
          <w:sz w:val="22"/>
          <w:szCs w:val="22"/>
        </w:rPr>
        <w:t xml:space="preserve">Why this </w:t>
      </w:r>
      <w:r w:rsidRPr="00DC4717">
        <w:rPr>
          <w:sz w:val="22"/>
          <w:szCs w:val="22"/>
        </w:rPr>
        <w:t xml:space="preserve">policy </w:t>
      </w:r>
      <w:r w:rsidR="00285BD8" w:rsidRPr="00DC4717">
        <w:rPr>
          <w:sz w:val="22"/>
          <w:szCs w:val="22"/>
        </w:rPr>
        <w:t xml:space="preserve">is </w:t>
      </w:r>
      <w:r w:rsidRPr="00DC4717">
        <w:rPr>
          <w:sz w:val="22"/>
          <w:szCs w:val="22"/>
        </w:rPr>
        <w:t>necessa</w:t>
      </w:r>
      <w:r w:rsidR="00C4699F" w:rsidRPr="00DC4717">
        <w:rPr>
          <w:sz w:val="22"/>
          <w:szCs w:val="22"/>
        </w:rPr>
        <w:t>ry</w:t>
      </w:r>
      <w:r w:rsidR="0078198E" w:rsidRPr="00DC4717">
        <w:rPr>
          <w:sz w:val="22"/>
          <w:szCs w:val="22"/>
        </w:rPr>
        <w:t>?</w:t>
      </w:r>
    </w:p>
    <w:p w14:paraId="06DBA76D" w14:textId="55E8B14F" w:rsidR="00733D91" w:rsidRPr="00DC4717" w:rsidRDefault="00733D91" w:rsidP="00F92C67">
      <w:pPr>
        <w:numPr>
          <w:ilvl w:val="0"/>
          <w:numId w:val="22"/>
        </w:numPr>
        <w:rPr>
          <w:sz w:val="22"/>
          <w:szCs w:val="22"/>
        </w:rPr>
      </w:pPr>
      <w:r>
        <w:rPr>
          <w:sz w:val="22"/>
          <w:szCs w:val="22"/>
        </w:rPr>
        <w:t>What are the risks of not having this policy, such as citations by regulatory bodies, fines, other costs (be specific)?</w:t>
      </w:r>
    </w:p>
    <w:p w14:paraId="4A2340F1" w14:textId="77777777" w:rsidR="009A088A" w:rsidRPr="00DC4717" w:rsidRDefault="009A088A" w:rsidP="009A088A"/>
    <w:p w14:paraId="457F46C0" w14:textId="77777777" w:rsidR="00F92C67" w:rsidRPr="00DC4717" w:rsidRDefault="00F92C67" w:rsidP="009A088A"/>
    <w:p w14:paraId="3ECA0E7D" w14:textId="77777777" w:rsidR="009A088A" w:rsidRPr="00DC4717" w:rsidRDefault="009A088A" w:rsidP="00F92C67">
      <w:pPr>
        <w:pStyle w:val="Heading1"/>
        <w:numPr>
          <w:ilvl w:val="0"/>
          <w:numId w:val="18"/>
        </w:numPr>
        <w:tabs>
          <w:tab w:val="clear" w:pos="1080"/>
          <w:tab w:val="num" w:pos="540"/>
        </w:tabs>
        <w:ind w:left="540" w:hanging="540"/>
        <w:rPr>
          <w:rFonts w:ascii="Palatino" w:hAnsi="Palatino"/>
          <w:b/>
          <w:u w:val="none"/>
        </w:rPr>
      </w:pPr>
      <w:r w:rsidRPr="00DC4717">
        <w:rPr>
          <w:rFonts w:ascii="Palatino" w:hAnsi="Palatino"/>
          <w:b/>
          <w:u w:val="none"/>
        </w:rPr>
        <w:t>Policy Statement</w:t>
      </w:r>
    </w:p>
    <w:p w14:paraId="689AA9F9" w14:textId="77777777" w:rsidR="00595A8E" w:rsidRPr="00DC4717" w:rsidRDefault="00595A8E" w:rsidP="00595A8E">
      <w:pPr>
        <w:ind w:left="360"/>
        <w:rPr>
          <w:sz w:val="22"/>
          <w:szCs w:val="22"/>
        </w:rPr>
      </w:pPr>
      <w:r w:rsidRPr="00DC4717">
        <w:rPr>
          <w:i/>
          <w:sz w:val="22"/>
          <w:szCs w:val="22"/>
        </w:rPr>
        <w:t xml:space="preserve">(The following points are merely guides to assist your drafting) </w:t>
      </w:r>
    </w:p>
    <w:p w14:paraId="1077AA20" w14:textId="77777777" w:rsidR="009A088A" w:rsidRPr="00DC4717" w:rsidRDefault="009A088A" w:rsidP="00F92C67">
      <w:pPr>
        <w:numPr>
          <w:ilvl w:val="0"/>
          <w:numId w:val="21"/>
        </w:numPr>
        <w:rPr>
          <w:sz w:val="22"/>
          <w:szCs w:val="22"/>
        </w:rPr>
      </w:pPr>
      <w:r w:rsidRPr="00DC4717">
        <w:rPr>
          <w:sz w:val="22"/>
          <w:szCs w:val="22"/>
        </w:rPr>
        <w:t>State Cornell University’s commitment to a relevant principle</w:t>
      </w:r>
      <w:r w:rsidR="00996B4B" w:rsidRPr="00DC4717">
        <w:rPr>
          <w:sz w:val="22"/>
          <w:szCs w:val="22"/>
        </w:rPr>
        <w:t xml:space="preserve"> (o</w:t>
      </w:r>
      <w:r w:rsidR="005A0A7F" w:rsidRPr="00DC4717">
        <w:rPr>
          <w:sz w:val="22"/>
          <w:szCs w:val="22"/>
        </w:rPr>
        <w:t>ptional)</w:t>
      </w:r>
      <w:r w:rsidR="0013773B" w:rsidRPr="00DC4717">
        <w:rPr>
          <w:sz w:val="22"/>
          <w:szCs w:val="22"/>
        </w:rPr>
        <w:t>.</w:t>
      </w:r>
    </w:p>
    <w:p w14:paraId="59C639FB" w14:textId="77777777" w:rsidR="009A088A" w:rsidRPr="00DC4717" w:rsidRDefault="005A0A7F" w:rsidP="00F92C67">
      <w:pPr>
        <w:numPr>
          <w:ilvl w:val="0"/>
          <w:numId w:val="21"/>
        </w:numPr>
      </w:pPr>
      <w:r w:rsidRPr="00DC4717">
        <w:rPr>
          <w:sz w:val="22"/>
          <w:szCs w:val="22"/>
        </w:rPr>
        <w:t>State the requirement</w:t>
      </w:r>
      <w:r w:rsidR="008C7A66" w:rsidRPr="00DC4717">
        <w:rPr>
          <w:sz w:val="22"/>
          <w:szCs w:val="22"/>
        </w:rPr>
        <w:t>(s)</w:t>
      </w:r>
      <w:r w:rsidRPr="00DC4717">
        <w:rPr>
          <w:sz w:val="22"/>
          <w:szCs w:val="22"/>
        </w:rPr>
        <w:t xml:space="preserve"> of the university community </w:t>
      </w:r>
      <w:r w:rsidR="00996B4B" w:rsidRPr="00DC4717">
        <w:rPr>
          <w:sz w:val="22"/>
          <w:szCs w:val="22"/>
        </w:rPr>
        <w:t xml:space="preserve">that </w:t>
      </w:r>
      <w:r w:rsidR="009A088A" w:rsidRPr="00DC4717">
        <w:rPr>
          <w:sz w:val="22"/>
          <w:szCs w:val="22"/>
        </w:rPr>
        <w:t>this policy establish</w:t>
      </w:r>
      <w:r w:rsidRPr="00DC4717">
        <w:rPr>
          <w:sz w:val="22"/>
          <w:szCs w:val="22"/>
        </w:rPr>
        <w:t>e</w:t>
      </w:r>
      <w:r w:rsidRPr="00DC4717">
        <w:t>s</w:t>
      </w:r>
      <w:r w:rsidR="0013773B" w:rsidRPr="00DC4717">
        <w:t>.</w:t>
      </w:r>
      <w:r w:rsidRPr="00DC4717">
        <w:t xml:space="preserve"> </w:t>
      </w:r>
    </w:p>
    <w:p w14:paraId="24AB4068" w14:textId="77777777" w:rsidR="004112A7" w:rsidRPr="00DC4717" w:rsidRDefault="004112A7" w:rsidP="004112A7"/>
    <w:p w14:paraId="58D290AC" w14:textId="77777777" w:rsidR="00F92C67" w:rsidRPr="00DC4717" w:rsidRDefault="00F92C67" w:rsidP="004112A7"/>
    <w:p w14:paraId="21050DD9" w14:textId="77777777" w:rsidR="009A088A" w:rsidRPr="00DC4717" w:rsidRDefault="009A088A" w:rsidP="00F92C67">
      <w:pPr>
        <w:numPr>
          <w:ilvl w:val="0"/>
          <w:numId w:val="18"/>
        </w:numPr>
        <w:tabs>
          <w:tab w:val="clear" w:pos="1080"/>
          <w:tab w:val="num" w:pos="540"/>
        </w:tabs>
        <w:ind w:left="540" w:hanging="540"/>
        <w:rPr>
          <w:rFonts w:ascii="Palatino" w:hAnsi="Palatino"/>
          <w:b/>
        </w:rPr>
      </w:pPr>
      <w:r w:rsidRPr="00DC4717">
        <w:rPr>
          <w:rFonts w:ascii="Palatino" w:hAnsi="Palatino"/>
          <w:b/>
        </w:rPr>
        <w:t xml:space="preserve">Reason for Policy </w:t>
      </w:r>
    </w:p>
    <w:p w14:paraId="59F0FEDE" w14:textId="77777777" w:rsidR="00614C0D" w:rsidRPr="00DC4717" w:rsidRDefault="00614C0D" w:rsidP="00614C0D">
      <w:pPr>
        <w:ind w:left="360"/>
        <w:rPr>
          <w:sz w:val="22"/>
          <w:szCs w:val="22"/>
        </w:rPr>
      </w:pPr>
      <w:r w:rsidRPr="00DC4717">
        <w:rPr>
          <w:i/>
          <w:sz w:val="22"/>
          <w:szCs w:val="22"/>
        </w:rPr>
        <w:t xml:space="preserve">(The following points are merely guides to assist your drafting) </w:t>
      </w:r>
    </w:p>
    <w:p w14:paraId="0D6E7DF7" w14:textId="77777777" w:rsidR="004112A7" w:rsidRPr="00DC4717" w:rsidRDefault="00913C83" w:rsidP="00F92C67">
      <w:pPr>
        <w:numPr>
          <w:ilvl w:val="0"/>
          <w:numId w:val="20"/>
        </w:numPr>
        <w:rPr>
          <w:sz w:val="22"/>
          <w:szCs w:val="22"/>
        </w:rPr>
      </w:pPr>
      <w:r w:rsidRPr="00DC4717">
        <w:rPr>
          <w:sz w:val="22"/>
          <w:szCs w:val="22"/>
        </w:rPr>
        <w:t>State w</w:t>
      </w:r>
      <w:r w:rsidR="009A088A" w:rsidRPr="00DC4717">
        <w:rPr>
          <w:sz w:val="22"/>
          <w:szCs w:val="22"/>
        </w:rPr>
        <w:t>hat legal, regulatory, financial, operational, accreditat</w:t>
      </w:r>
      <w:r w:rsidR="004112A7" w:rsidRPr="00DC4717">
        <w:rPr>
          <w:sz w:val="22"/>
          <w:szCs w:val="22"/>
        </w:rPr>
        <w:t>ion</w:t>
      </w:r>
      <w:r w:rsidR="009A088A" w:rsidRPr="00DC4717">
        <w:rPr>
          <w:sz w:val="22"/>
          <w:szCs w:val="22"/>
        </w:rPr>
        <w:t xml:space="preserve">, technological, </w:t>
      </w:r>
      <w:r w:rsidR="004112A7" w:rsidRPr="00DC4717">
        <w:rPr>
          <w:sz w:val="22"/>
          <w:szCs w:val="22"/>
        </w:rPr>
        <w:t xml:space="preserve">and/or </w:t>
      </w:r>
      <w:r w:rsidR="009A088A" w:rsidRPr="00DC4717">
        <w:rPr>
          <w:sz w:val="22"/>
          <w:szCs w:val="22"/>
        </w:rPr>
        <w:t xml:space="preserve">social requirements </w:t>
      </w:r>
      <w:r w:rsidRPr="00DC4717">
        <w:rPr>
          <w:sz w:val="22"/>
          <w:szCs w:val="22"/>
        </w:rPr>
        <w:t>this policy</w:t>
      </w:r>
      <w:r w:rsidR="004112A7" w:rsidRPr="00DC4717">
        <w:rPr>
          <w:sz w:val="22"/>
          <w:szCs w:val="22"/>
        </w:rPr>
        <w:t xml:space="preserve"> addresses</w:t>
      </w:r>
      <w:r w:rsidR="0013773B" w:rsidRPr="00DC4717">
        <w:rPr>
          <w:sz w:val="22"/>
          <w:szCs w:val="22"/>
        </w:rPr>
        <w:t>.</w:t>
      </w:r>
    </w:p>
    <w:p w14:paraId="62E3351C" w14:textId="77777777" w:rsidR="005A0A7F" w:rsidRPr="00DC4717" w:rsidRDefault="004112A7" w:rsidP="00F92C67">
      <w:pPr>
        <w:numPr>
          <w:ilvl w:val="0"/>
          <w:numId w:val="20"/>
        </w:numPr>
        <w:rPr>
          <w:sz w:val="22"/>
          <w:szCs w:val="22"/>
        </w:rPr>
      </w:pPr>
      <w:r w:rsidRPr="00DC4717">
        <w:rPr>
          <w:sz w:val="22"/>
          <w:szCs w:val="22"/>
        </w:rPr>
        <w:t>Identify w</w:t>
      </w:r>
      <w:r w:rsidR="009A088A" w:rsidRPr="00DC4717">
        <w:rPr>
          <w:sz w:val="22"/>
          <w:szCs w:val="22"/>
        </w:rPr>
        <w:t xml:space="preserve">hat advantages </w:t>
      </w:r>
      <w:r w:rsidR="00913C83" w:rsidRPr="00DC4717">
        <w:rPr>
          <w:sz w:val="22"/>
          <w:szCs w:val="22"/>
        </w:rPr>
        <w:t xml:space="preserve">this policy </w:t>
      </w:r>
      <w:r w:rsidR="00C4699F" w:rsidRPr="00DC4717">
        <w:rPr>
          <w:sz w:val="22"/>
          <w:szCs w:val="22"/>
        </w:rPr>
        <w:t xml:space="preserve">will </w:t>
      </w:r>
      <w:r w:rsidRPr="00DC4717">
        <w:rPr>
          <w:sz w:val="22"/>
          <w:szCs w:val="22"/>
        </w:rPr>
        <w:t>bring to the university</w:t>
      </w:r>
      <w:r w:rsidR="0013773B" w:rsidRPr="00DC4717">
        <w:rPr>
          <w:sz w:val="22"/>
          <w:szCs w:val="22"/>
        </w:rPr>
        <w:t>.</w:t>
      </w:r>
      <w:r w:rsidR="009A088A" w:rsidRPr="00DC4717">
        <w:rPr>
          <w:sz w:val="22"/>
          <w:szCs w:val="22"/>
        </w:rPr>
        <w:t xml:space="preserve"> </w:t>
      </w:r>
    </w:p>
    <w:p w14:paraId="41795ED8" w14:textId="77777777" w:rsidR="005A0A7F" w:rsidRPr="00DC4717" w:rsidRDefault="005A0A7F" w:rsidP="009A088A"/>
    <w:p w14:paraId="68385EFB" w14:textId="77777777" w:rsidR="00F92C67" w:rsidRPr="00DC4717" w:rsidRDefault="00F92C67" w:rsidP="009A088A"/>
    <w:p w14:paraId="55A0AD35" w14:textId="77777777" w:rsidR="009A088A" w:rsidRPr="00DC4717" w:rsidRDefault="005A0A7F" w:rsidP="00F92C67">
      <w:pPr>
        <w:numPr>
          <w:ilvl w:val="0"/>
          <w:numId w:val="18"/>
        </w:numPr>
        <w:tabs>
          <w:tab w:val="clear" w:pos="1080"/>
          <w:tab w:val="num" w:pos="540"/>
        </w:tabs>
        <w:ind w:left="540" w:hanging="540"/>
        <w:rPr>
          <w:rFonts w:ascii="Palatino" w:hAnsi="Palatino"/>
          <w:b/>
        </w:rPr>
      </w:pPr>
      <w:r w:rsidRPr="00DC4717">
        <w:rPr>
          <w:rFonts w:ascii="Palatino" w:hAnsi="Palatino"/>
          <w:b/>
        </w:rPr>
        <w:t>Overview of Policy</w:t>
      </w:r>
      <w:r w:rsidR="009A088A" w:rsidRPr="00DC4717">
        <w:rPr>
          <w:rFonts w:ascii="Palatino" w:hAnsi="Palatino"/>
          <w:b/>
        </w:rPr>
        <w:t xml:space="preserve"> </w:t>
      </w:r>
      <w:r w:rsidRPr="00DC4717">
        <w:rPr>
          <w:rFonts w:ascii="Palatino" w:hAnsi="Palatino"/>
          <w:b/>
        </w:rPr>
        <w:t>Content</w:t>
      </w:r>
    </w:p>
    <w:p w14:paraId="1021A4EC" w14:textId="77777777" w:rsidR="00F92C67" w:rsidRPr="00DC4717" w:rsidRDefault="00F92C67" w:rsidP="00F92C67">
      <w:pPr>
        <w:ind w:left="360"/>
        <w:rPr>
          <w:sz w:val="22"/>
          <w:szCs w:val="22"/>
        </w:rPr>
      </w:pPr>
      <w:r w:rsidRPr="00DC4717">
        <w:rPr>
          <w:i/>
          <w:sz w:val="22"/>
          <w:szCs w:val="22"/>
        </w:rPr>
        <w:t xml:space="preserve">(The following points are merely guides to assist your drafting) </w:t>
      </w:r>
    </w:p>
    <w:p w14:paraId="75C09CF7" w14:textId="77777777" w:rsidR="00F92C67" w:rsidRPr="00DC4717" w:rsidRDefault="00F92C67" w:rsidP="00F92C67">
      <w:pPr>
        <w:numPr>
          <w:ilvl w:val="0"/>
          <w:numId w:val="19"/>
        </w:numPr>
        <w:rPr>
          <w:sz w:val="22"/>
          <w:szCs w:val="22"/>
        </w:rPr>
      </w:pPr>
      <w:r w:rsidRPr="00DC4717">
        <w:rPr>
          <w:sz w:val="22"/>
          <w:szCs w:val="22"/>
        </w:rPr>
        <w:t xml:space="preserve">State clearly the problem this policy is targeting. </w:t>
      </w:r>
    </w:p>
    <w:p w14:paraId="7952A883" w14:textId="77777777" w:rsidR="00F92C67" w:rsidRPr="00DC4717" w:rsidRDefault="00F92C67" w:rsidP="00F92C67">
      <w:pPr>
        <w:numPr>
          <w:ilvl w:val="0"/>
          <w:numId w:val="19"/>
        </w:numPr>
        <w:rPr>
          <w:sz w:val="22"/>
          <w:szCs w:val="22"/>
        </w:rPr>
      </w:pPr>
      <w:r w:rsidRPr="00DC4717">
        <w:rPr>
          <w:sz w:val="22"/>
          <w:szCs w:val="22"/>
        </w:rPr>
        <w:t>At a high level, but precisely, state the way(s) this policy will solve this problem.</w:t>
      </w:r>
    </w:p>
    <w:p w14:paraId="7317A24C" w14:textId="77777777" w:rsidR="00F92C67" w:rsidRPr="00DC4717" w:rsidRDefault="00F92C67" w:rsidP="00F92C67">
      <w:pPr>
        <w:numPr>
          <w:ilvl w:val="0"/>
          <w:numId w:val="19"/>
        </w:numPr>
        <w:rPr>
          <w:sz w:val="22"/>
          <w:szCs w:val="22"/>
        </w:rPr>
      </w:pPr>
      <w:r w:rsidRPr="00DC4717">
        <w:rPr>
          <w:sz w:val="22"/>
          <w:szCs w:val="22"/>
        </w:rPr>
        <w:t>Outline (some of) the procedures this policy requires of the university community that will deliver this solution.</w:t>
      </w:r>
    </w:p>
    <w:p w14:paraId="6CBA2F6C" w14:textId="77777777" w:rsidR="00F92C67" w:rsidRPr="00DC4717" w:rsidRDefault="00F92C67" w:rsidP="00F92C67">
      <w:pPr>
        <w:numPr>
          <w:ilvl w:val="0"/>
          <w:numId w:val="19"/>
        </w:numPr>
        <w:rPr>
          <w:sz w:val="22"/>
          <w:szCs w:val="22"/>
        </w:rPr>
      </w:pPr>
      <w:r w:rsidRPr="00DC4717">
        <w:rPr>
          <w:sz w:val="22"/>
          <w:szCs w:val="22"/>
        </w:rPr>
        <w:t xml:space="preserve">You may want to indicate, generally, the scope of the policy, </w:t>
      </w:r>
      <w:r w:rsidR="0078198E" w:rsidRPr="00DC4717">
        <w:rPr>
          <w:sz w:val="22"/>
          <w:szCs w:val="22"/>
        </w:rPr>
        <w:t>e.g</w:t>
      </w:r>
      <w:r w:rsidRPr="00DC4717">
        <w:rPr>
          <w:sz w:val="22"/>
          <w:szCs w:val="22"/>
        </w:rPr>
        <w:t>., what operational activities of the university will be affected, and what related areas will not be affected.</w:t>
      </w:r>
    </w:p>
    <w:p w14:paraId="3DBA3F24" w14:textId="77777777" w:rsidR="00F92C67" w:rsidRPr="00DC4717" w:rsidRDefault="00F92C67" w:rsidP="00F92C67">
      <w:pPr>
        <w:rPr>
          <w:b/>
        </w:rPr>
      </w:pPr>
    </w:p>
    <w:p w14:paraId="2D151A20" w14:textId="77777777" w:rsidR="00F92C67" w:rsidRPr="00DC4717" w:rsidRDefault="00F92C67" w:rsidP="00F92C67">
      <w:pPr>
        <w:rPr>
          <w:b/>
        </w:rPr>
      </w:pPr>
    </w:p>
    <w:p w14:paraId="1D98137F" w14:textId="77777777" w:rsidR="00F92C67" w:rsidRPr="00DC4717" w:rsidRDefault="00F92C67" w:rsidP="00F92C67">
      <w:pPr>
        <w:numPr>
          <w:ilvl w:val="0"/>
          <w:numId w:val="18"/>
        </w:numPr>
        <w:tabs>
          <w:tab w:val="clear" w:pos="1080"/>
          <w:tab w:val="num" w:pos="540"/>
        </w:tabs>
        <w:ind w:left="540" w:hanging="540"/>
        <w:rPr>
          <w:rFonts w:ascii="Palatino" w:hAnsi="Palatino"/>
          <w:b/>
        </w:rPr>
      </w:pPr>
      <w:r w:rsidRPr="00DC4717">
        <w:rPr>
          <w:rFonts w:ascii="Palatino" w:hAnsi="Palatino"/>
          <w:b/>
        </w:rPr>
        <w:t xml:space="preserve">Consistency with Cornell University’s Mission and Goals, Other Policies, and Related External Documents </w:t>
      </w:r>
    </w:p>
    <w:p w14:paraId="6E30A8C1" w14:textId="0F37A2A7" w:rsidR="00F92C67" w:rsidRPr="00DC4717" w:rsidRDefault="00F92C67" w:rsidP="00F92C67">
      <w:pPr>
        <w:rPr>
          <w:sz w:val="22"/>
          <w:szCs w:val="22"/>
        </w:rPr>
      </w:pPr>
      <w:r w:rsidRPr="00DC4717">
        <w:rPr>
          <w:sz w:val="22"/>
          <w:szCs w:val="22"/>
        </w:rPr>
        <w:lastRenderedPageBreak/>
        <w:t xml:space="preserve">Cite relevant official statements of Cornell’s mission and values, complementary </w:t>
      </w:r>
      <w:r w:rsidR="00AB67BD">
        <w:rPr>
          <w:sz w:val="22"/>
          <w:szCs w:val="22"/>
        </w:rPr>
        <w:t xml:space="preserve">or duplicative </w:t>
      </w:r>
      <w:r w:rsidRPr="00DC4717">
        <w:rPr>
          <w:sz w:val="22"/>
          <w:szCs w:val="22"/>
        </w:rPr>
        <w:t xml:space="preserve">Cornell policies, and related external legislation, codes, etc. </w:t>
      </w:r>
    </w:p>
    <w:p w14:paraId="5BC6E81A" w14:textId="77777777" w:rsidR="00F92C67" w:rsidRPr="00DC4717" w:rsidRDefault="00F92C67" w:rsidP="00F92C67">
      <w:pPr>
        <w:rPr>
          <w:b/>
          <w:sz w:val="22"/>
          <w:szCs w:val="22"/>
        </w:rPr>
      </w:pPr>
    </w:p>
    <w:p w14:paraId="78C30E2D" w14:textId="77777777" w:rsidR="00F92C67" w:rsidRPr="00DC4717" w:rsidRDefault="00F92C67" w:rsidP="00F92C67">
      <w:pPr>
        <w:rPr>
          <w:b/>
        </w:rPr>
      </w:pPr>
    </w:p>
    <w:p w14:paraId="6E03C14A" w14:textId="77777777" w:rsidR="009D0285" w:rsidRPr="00DC4717" w:rsidRDefault="009D0285" w:rsidP="009D0285">
      <w:pPr>
        <w:rPr>
          <w:rFonts w:ascii="Palatino" w:hAnsi="Palatino"/>
          <w:b/>
        </w:rPr>
      </w:pPr>
    </w:p>
    <w:p w14:paraId="211B3849" w14:textId="77777777" w:rsidR="009D0285" w:rsidRPr="00DC4717" w:rsidRDefault="009D0285" w:rsidP="009D0285">
      <w:pPr>
        <w:rPr>
          <w:rFonts w:ascii="Palatino" w:hAnsi="Palatino"/>
          <w:b/>
        </w:rPr>
      </w:pPr>
    </w:p>
    <w:p w14:paraId="2C4AFA80" w14:textId="77777777" w:rsidR="00F92C67" w:rsidRPr="00DC4717" w:rsidRDefault="00F92C67" w:rsidP="00F92C67">
      <w:pPr>
        <w:numPr>
          <w:ilvl w:val="0"/>
          <w:numId w:val="18"/>
        </w:numPr>
        <w:tabs>
          <w:tab w:val="clear" w:pos="1080"/>
          <w:tab w:val="num" w:pos="540"/>
        </w:tabs>
        <w:ind w:left="540" w:hanging="540"/>
        <w:rPr>
          <w:rFonts w:ascii="Palatino" w:hAnsi="Palatino"/>
          <w:b/>
        </w:rPr>
      </w:pPr>
      <w:r w:rsidRPr="00DC4717">
        <w:rPr>
          <w:rFonts w:ascii="Palatino" w:hAnsi="Palatino"/>
          <w:b/>
        </w:rPr>
        <w:t>Entities, Offices, and Other Cornell Community Members Affected By This Policy</w:t>
      </w:r>
    </w:p>
    <w:p w14:paraId="5378B9E5" w14:textId="77777777" w:rsidR="00F92C67" w:rsidRPr="00DC4717" w:rsidRDefault="00F92C67" w:rsidP="00F92C67">
      <w:pPr>
        <w:numPr>
          <w:ilvl w:val="0"/>
          <w:numId w:val="27"/>
        </w:numPr>
        <w:rPr>
          <w:sz w:val="22"/>
          <w:szCs w:val="22"/>
        </w:rPr>
      </w:pPr>
      <w:r w:rsidRPr="00DC4717">
        <w:rPr>
          <w:sz w:val="22"/>
          <w:szCs w:val="22"/>
        </w:rPr>
        <w:t>Consult with the Weill Cornell Medical College to determine application</w:t>
      </w:r>
      <w:r w:rsidR="0078198E" w:rsidRPr="00DC4717">
        <w:rPr>
          <w:sz w:val="22"/>
          <w:szCs w:val="22"/>
        </w:rPr>
        <w:t xml:space="preserve"> </w:t>
      </w:r>
      <w:r w:rsidR="0078198E" w:rsidRPr="00DC4717">
        <w:rPr>
          <w:i/>
          <w:sz w:val="22"/>
          <w:szCs w:val="22"/>
        </w:rPr>
        <w:t>(required)</w:t>
      </w:r>
      <w:r w:rsidRPr="00DC4717">
        <w:rPr>
          <w:sz w:val="22"/>
          <w:szCs w:val="22"/>
        </w:rPr>
        <w:t>.</w:t>
      </w:r>
    </w:p>
    <w:p w14:paraId="59806546" w14:textId="77777777" w:rsidR="00F92C67" w:rsidRPr="00DC4717" w:rsidRDefault="0078198E" w:rsidP="00F92C67">
      <w:pPr>
        <w:numPr>
          <w:ilvl w:val="0"/>
          <w:numId w:val="27"/>
        </w:numPr>
        <w:rPr>
          <w:sz w:val="22"/>
          <w:szCs w:val="22"/>
        </w:rPr>
      </w:pPr>
      <w:r w:rsidRPr="00DC4717">
        <w:rPr>
          <w:sz w:val="22"/>
          <w:szCs w:val="22"/>
        </w:rPr>
        <w:t xml:space="preserve">State all entities that apply: </w:t>
      </w:r>
      <w:r w:rsidR="00DC4717">
        <w:rPr>
          <w:sz w:val="22"/>
          <w:szCs w:val="22"/>
        </w:rPr>
        <w:t>Ithaca-based Location</w:t>
      </w:r>
      <w:r w:rsidR="00F92C67" w:rsidRPr="00DC4717">
        <w:rPr>
          <w:sz w:val="22"/>
          <w:szCs w:val="22"/>
        </w:rPr>
        <w:t xml:space="preserve">, </w:t>
      </w:r>
      <w:r w:rsidR="00DC4717">
        <w:rPr>
          <w:sz w:val="22"/>
          <w:szCs w:val="22"/>
        </w:rPr>
        <w:t xml:space="preserve">Cornell Tech campus, </w:t>
      </w:r>
      <w:r w:rsidR="00F92C67" w:rsidRPr="00DC4717">
        <w:rPr>
          <w:sz w:val="22"/>
          <w:szCs w:val="22"/>
        </w:rPr>
        <w:t xml:space="preserve">Weill Cornell </w:t>
      </w:r>
      <w:r w:rsidR="00DC4717">
        <w:rPr>
          <w:sz w:val="22"/>
          <w:szCs w:val="22"/>
        </w:rPr>
        <w:t>Medicine campuses</w:t>
      </w:r>
    </w:p>
    <w:p w14:paraId="2DBA1B87" w14:textId="77777777" w:rsidR="00F92C67" w:rsidRPr="00DC4717" w:rsidRDefault="00F92C67" w:rsidP="00F92C67"/>
    <w:p w14:paraId="57BECF80" w14:textId="77777777" w:rsidR="00F92C67" w:rsidRPr="00DC4717" w:rsidRDefault="00F92C67" w:rsidP="00F92C67"/>
    <w:p w14:paraId="4E2B49F3" w14:textId="77777777" w:rsidR="00F92C67" w:rsidRPr="00DC4717" w:rsidRDefault="00F92C67" w:rsidP="00F92C67">
      <w:pPr>
        <w:numPr>
          <w:ilvl w:val="0"/>
          <w:numId w:val="18"/>
        </w:numPr>
        <w:tabs>
          <w:tab w:val="clear" w:pos="1080"/>
          <w:tab w:val="num" w:pos="540"/>
        </w:tabs>
        <w:ind w:left="540" w:hanging="540"/>
        <w:rPr>
          <w:rFonts w:ascii="Palatino" w:hAnsi="Palatino"/>
          <w:b/>
        </w:rPr>
      </w:pPr>
      <w:r w:rsidRPr="00DC4717">
        <w:rPr>
          <w:rFonts w:ascii="Palatino" w:hAnsi="Palatino"/>
          <w:b/>
        </w:rPr>
        <w:t>Impact on the University</w:t>
      </w:r>
    </w:p>
    <w:p w14:paraId="6DC0D10E" w14:textId="77777777" w:rsidR="00F92C67" w:rsidRPr="00DC4717" w:rsidRDefault="00F92C67" w:rsidP="00F92C67">
      <w:pPr>
        <w:rPr>
          <w:sz w:val="22"/>
          <w:szCs w:val="22"/>
        </w:rPr>
      </w:pPr>
      <w:r w:rsidRPr="00DC4717">
        <w:rPr>
          <w:i/>
          <w:sz w:val="22"/>
          <w:szCs w:val="22"/>
        </w:rPr>
        <w:t xml:space="preserve">(The following points are merely guides to assist your drafting) </w:t>
      </w:r>
    </w:p>
    <w:p w14:paraId="192107DD" w14:textId="39F71B24" w:rsidR="00F92C67" w:rsidRPr="00DC4717" w:rsidRDefault="00F92C67" w:rsidP="00F92C67">
      <w:pPr>
        <w:numPr>
          <w:ilvl w:val="0"/>
          <w:numId w:val="25"/>
        </w:numPr>
        <w:rPr>
          <w:sz w:val="22"/>
          <w:szCs w:val="22"/>
        </w:rPr>
      </w:pPr>
      <w:r w:rsidRPr="00DC4717">
        <w:rPr>
          <w:sz w:val="22"/>
          <w:szCs w:val="22"/>
        </w:rPr>
        <w:t xml:space="preserve">Identify what resources (human, financial, physical, operational, technological, and other) will be needed to implement and maintain </w:t>
      </w:r>
      <w:r w:rsidR="00AB67BD">
        <w:rPr>
          <w:sz w:val="22"/>
          <w:szCs w:val="22"/>
        </w:rPr>
        <w:t>conformance</w:t>
      </w:r>
      <w:r w:rsidRPr="00DC4717">
        <w:rPr>
          <w:sz w:val="22"/>
          <w:szCs w:val="22"/>
        </w:rPr>
        <w:t xml:space="preserve"> with this policy.</w:t>
      </w:r>
    </w:p>
    <w:p w14:paraId="233773D7" w14:textId="77777777" w:rsidR="00F92C67" w:rsidRPr="00DC4717" w:rsidRDefault="00F92C67" w:rsidP="00F92C67">
      <w:pPr>
        <w:numPr>
          <w:ilvl w:val="0"/>
          <w:numId w:val="25"/>
        </w:numPr>
        <w:rPr>
          <w:b/>
          <w:sz w:val="22"/>
          <w:szCs w:val="22"/>
        </w:rPr>
      </w:pPr>
      <w:r w:rsidRPr="00DC4717">
        <w:rPr>
          <w:sz w:val="22"/>
          <w:szCs w:val="22"/>
        </w:rPr>
        <w:t>Identify what change to Cornell’s culture and/or behaviors may be involved.</w:t>
      </w:r>
    </w:p>
    <w:p w14:paraId="2163CEAE" w14:textId="77777777" w:rsidR="00F92C67" w:rsidRPr="00DC4717" w:rsidRDefault="00F92C67" w:rsidP="00F92C67">
      <w:pPr>
        <w:rPr>
          <w:b/>
        </w:rPr>
      </w:pPr>
    </w:p>
    <w:p w14:paraId="0CFCBF4F" w14:textId="77777777" w:rsidR="00F92C67" w:rsidRPr="00DC4717" w:rsidRDefault="00F92C67" w:rsidP="00F92C67">
      <w:pPr>
        <w:rPr>
          <w:b/>
        </w:rPr>
      </w:pPr>
    </w:p>
    <w:p w14:paraId="5743E1DC" w14:textId="77777777" w:rsidR="00F92C67" w:rsidRPr="00DC4717" w:rsidRDefault="00F92C67" w:rsidP="00F92C67">
      <w:pPr>
        <w:numPr>
          <w:ilvl w:val="0"/>
          <w:numId w:val="18"/>
        </w:numPr>
        <w:tabs>
          <w:tab w:val="clear" w:pos="1080"/>
          <w:tab w:val="num" w:pos="540"/>
        </w:tabs>
        <w:ind w:left="540" w:hanging="540"/>
        <w:rPr>
          <w:rFonts w:ascii="Palatino" w:hAnsi="Palatino"/>
          <w:b/>
        </w:rPr>
      </w:pPr>
      <w:r w:rsidRPr="00DC4717">
        <w:rPr>
          <w:rFonts w:ascii="Palatino" w:hAnsi="Palatino"/>
          <w:b/>
        </w:rPr>
        <w:t>Stakeholders Who Will Be Consulted in Developing This Policy*</w:t>
      </w:r>
    </w:p>
    <w:p w14:paraId="623C9C8C" w14:textId="77777777" w:rsidR="00F92C67" w:rsidRPr="00DC4717" w:rsidRDefault="00F92C67" w:rsidP="00F92C67">
      <w:pPr>
        <w:pStyle w:val="Heading1"/>
        <w:rPr>
          <w:sz w:val="22"/>
          <w:szCs w:val="22"/>
          <w:u w:val="none"/>
        </w:rPr>
      </w:pPr>
      <w:r w:rsidRPr="00DC4717">
        <w:rPr>
          <w:sz w:val="22"/>
          <w:szCs w:val="22"/>
          <w:u w:val="none"/>
        </w:rPr>
        <w:t xml:space="preserve">List the stakeholder university communities most affected by this policy that you will consult in formulating this policy.  </w:t>
      </w:r>
      <w:r w:rsidRPr="00DC4717">
        <w:rPr>
          <w:i/>
          <w:sz w:val="22"/>
          <w:szCs w:val="22"/>
          <w:u w:val="none"/>
        </w:rPr>
        <w:t>*Consider list of examples on page three</w:t>
      </w:r>
      <w:r w:rsidRPr="00DC4717">
        <w:rPr>
          <w:sz w:val="22"/>
          <w:szCs w:val="22"/>
          <w:u w:val="none"/>
        </w:rPr>
        <w:t>.</w:t>
      </w:r>
    </w:p>
    <w:p w14:paraId="4A4E88B7" w14:textId="77777777" w:rsidR="003A1EB2" w:rsidRPr="00DC4717" w:rsidRDefault="00204080" w:rsidP="003A1EB2">
      <w:pPr>
        <w:pStyle w:val="Heading1"/>
        <w:numPr>
          <w:ilvl w:val="0"/>
          <w:numId w:val="28"/>
        </w:numPr>
        <w:rPr>
          <w:sz w:val="22"/>
          <w:szCs w:val="22"/>
          <w:u w:val="none"/>
        </w:rPr>
      </w:pPr>
      <w:r w:rsidRPr="00DC4717">
        <w:rPr>
          <w:sz w:val="22"/>
          <w:szCs w:val="22"/>
          <w:u w:val="none"/>
        </w:rPr>
        <w:t xml:space="preserve">If </w:t>
      </w:r>
      <w:r w:rsidR="003A1EB2" w:rsidRPr="00DC4717">
        <w:rPr>
          <w:sz w:val="22"/>
          <w:szCs w:val="22"/>
          <w:u w:val="none"/>
        </w:rPr>
        <w:t xml:space="preserve">the </w:t>
      </w:r>
      <w:r w:rsidRPr="00DC4717">
        <w:rPr>
          <w:sz w:val="22"/>
          <w:szCs w:val="22"/>
          <w:u w:val="none"/>
        </w:rPr>
        <w:t>Student Assembly, Faculty Assembly, and Faculty Senate</w:t>
      </w:r>
      <w:r w:rsidR="003A1EB2" w:rsidRPr="00DC4717">
        <w:rPr>
          <w:sz w:val="22"/>
          <w:szCs w:val="22"/>
          <w:u w:val="none"/>
        </w:rPr>
        <w:t xml:space="preserve"> are not listed as stakeholders, state the reasoning for this decision</w:t>
      </w:r>
      <w:r w:rsidRPr="00DC4717">
        <w:rPr>
          <w:sz w:val="22"/>
          <w:szCs w:val="22"/>
          <w:u w:val="none"/>
        </w:rPr>
        <w:t>, for each group</w:t>
      </w:r>
      <w:r w:rsidR="003A1EB2" w:rsidRPr="00DC4717">
        <w:rPr>
          <w:sz w:val="22"/>
          <w:szCs w:val="22"/>
          <w:u w:val="none"/>
        </w:rPr>
        <w:t>.</w:t>
      </w:r>
    </w:p>
    <w:p w14:paraId="41DFB6DD" w14:textId="77777777" w:rsidR="003A1EB2" w:rsidRPr="00DC4717" w:rsidRDefault="003A1EB2" w:rsidP="003A1EB2">
      <w:pPr>
        <w:rPr>
          <w:b/>
        </w:rPr>
      </w:pPr>
    </w:p>
    <w:p w14:paraId="3E7702B8" w14:textId="77777777" w:rsidR="00F92C67" w:rsidRPr="00DC4717" w:rsidRDefault="00F92C67" w:rsidP="00F92C67">
      <w:pPr>
        <w:rPr>
          <w:b/>
        </w:rPr>
      </w:pPr>
    </w:p>
    <w:p w14:paraId="76B01CCA" w14:textId="77777777" w:rsidR="00F92C67" w:rsidRPr="00DC4717" w:rsidRDefault="00F92C67" w:rsidP="00F92C67">
      <w:pPr>
        <w:numPr>
          <w:ilvl w:val="0"/>
          <w:numId w:val="18"/>
        </w:numPr>
        <w:tabs>
          <w:tab w:val="clear" w:pos="1080"/>
          <w:tab w:val="num" w:pos="540"/>
        </w:tabs>
        <w:ind w:left="540" w:hanging="540"/>
        <w:rPr>
          <w:rFonts w:ascii="Palatino" w:hAnsi="Palatino"/>
          <w:b/>
        </w:rPr>
      </w:pPr>
      <w:r w:rsidRPr="00DC4717">
        <w:rPr>
          <w:rFonts w:ascii="Palatino" w:hAnsi="Palatino"/>
          <w:b/>
        </w:rPr>
        <w:t>Systems Changes Required</w:t>
      </w:r>
    </w:p>
    <w:p w14:paraId="5D4D6A51" w14:textId="77777777" w:rsidR="00F92C67" w:rsidRPr="00DC4717" w:rsidRDefault="00F92C67" w:rsidP="00F92C67">
      <w:pPr>
        <w:rPr>
          <w:sz w:val="22"/>
          <w:szCs w:val="22"/>
        </w:rPr>
      </w:pPr>
      <w:r w:rsidRPr="00DC4717">
        <w:rPr>
          <w:sz w:val="22"/>
          <w:szCs w:val="22"/>
        </w:rPr>
        <w:t>Consider any investment into any new system(s) this policy will require, either within your area of jurisdiction or beyond.</w:t>
      </w:r>
    </w:p>
    <w:p w14:paraId="7DF485DB" w14:textId="77777777" w:rsidR="00F92C67" w:rsidRPr="00DC4717" w:rsidRDefault="00F92C67" w:rsidP="00F92C67">
      <w:pPr>
        <w:rPr>
          <w:b/>
        </w:rPr>
      </w:pPr>
    </w:p>
    <w:p w14:paraId="28C019FF" w14:textId="77777777" w:rsidR="00F92C67" w:rsidRPr="00DC4717" w:rsidRDefault="00F92C67" w:rsidP="00F92C67">
      <w:pPr>
        <w:rPr>
          <w:b/>
        </w:rPr>
      </w:pPr>
    </w:p>
    <w:p w14:paraId="6CB213CA" w14:textId="77777777" w:rsidR="00F92C67" w:rsidRPr="00DC4717" w:rsidRDefault="00F92C67" w:rsidP="00F92C67">
      <w:pPr>
        <w:numPr>
          <w:ilvl w:val="0"/>
          <w:numId w:val="18"/>
        </w:numPr>
        <w:tabs>
          <w:tab w:val="clear" w:pos="1080"/>
          <w:tab w:val="num" w:pos="540"/>
        </w:tabs>
        <w:ind w:left="540" w:hanging="540"/>
        <w:rPr>
          <w:rFonts w:ascii="Palatino" w:hAnsi="Palatino"/>
        </w:rPr>
      </w:pPr>
      <w:r w:rsidRPr="00DC4717">
        <w:rPr>
          <w:rFonts w:ascii="Palatino" w:hAnsi="Palatino"/>
          <w:b/>
        </w:rPr>
        <w:t>Communications and Training Activities That Will Be Conducted To Build Awareness and Enable Implementation</w:t>
      </w:r>
    </w:p>
    <w:p w14:paraId="06AE2984" w14:textId="77777777" w:rsidR="00F92C67" w:rsidRPr="00DC4717" w:rsidRDefault="00F92C67" w:rsidP="00F92C67">
      <w:pPr>
        <w:tabs>
          <w:tab w:val="num" w:pos="540"/>
        </w:tabs>
        <w:ind w:left="540" w:hanging="540"/>
      </w:pPr>
    </w:p>
    <w:p w14:paraId="627B6D9D" w14:textId="77777777" w:rsidR="00F92C67" w:rsidRPr="00DC4717" w:rsidRDefault="00F92C67" w:rsidP="00F92C67">
      <w:pPr>
        <w:tabs>
          <w:tab w:val="num" w:pos="540"/>
        </w:tabs>
        <w:ind w:left="540" w:hanging="540"/>
      </w:pPr>
    </w:p>
    <w:p w14:paraId="342916DF" w14:textId="469ABC03" w:rsidR="00F92C67" w:rsidRPr="00733D91" w:rsidRDefault="00913C83" w:rsidP="00F92C67">
      <w:pPr>
        <w:numPr>
          <w:ilvl w:val="0"/>
          <w:numId w:val="18"/>
        </w:numPr>
        <w:tabs>
          <w:tab w:val="clear" w:pos="1080"/>
          <w:tab w:val="num" w:pos="540"/>
        </w:tabs>
        <w:ind w:left="540" w:hanging="540"/>
        <w:rPr>
          <w:rFonts w:ascii="Palatino" w:hAnsi="Palatino"/>
        </w:rPr>
      </w:pPr>
      <w:r w:rsidRPr="00DC4717">
        <w:rPr>
          <w:rFonts w:ascii="Palatino" w:hAnsi="Palatino"/>
          <w:b/>
        </w:rPr>
        <w:t>C</w:t>
      </w:r>
      <w:r w:rsidR="00996B4B" w:rsidRPr="00DC4717">
        <w:rPr>
          <w:rFonts w:ascii="Palatino" w:hAnsi="Palatino"/>
          <w:b/>
        </w:rPr>
        <w:t xml:space="preserve">ompliance </w:t>
      </w:r>
    </w:p>
    <w:p w14:paraId="2E4E11E1" w14:textId="7CD5457C" w:rsidR="00733D91" w:rsidRDefault="00733D91" w:rsidP="00733D91">
      <w:r>
        <w:t>Answer the following questions:</w:t>
      </w:r>
    </w:p>
    <w:p w14:paraId="6C2258D3" w14:textId="57449BA8" w:rsidR="00733D91" w:rsidRDefault="00733D91" w:rsidP="00733D91">
      <w:pPr>
        <w:pStyle w:val="ListParagraph"/>
        <w:numPr>
          <w:ilvl w:val="0"/>
          <w:numId w:val="28"/>
        </w:numPr>
      </w:pPr>
      <w:r>
        <w:t xml:space="preserve">Is there </w:t>
      </w:r>
      <w:r w:rsidR="00AB67BD">
        <w:t xml:space="preserve">regulatory </w:t>
      </w:r>
      <w:r>
        <w:t>compliance component? If so, list</w:t>
      </w:r>
      <w:r w:rsidR="00AB67BD">
        <w:t>:</w:t>
      </w:r>
    </w:p>
    <w:p w14:paraId="033387D5" w14:textId="29E9BD45" w:rsidR="00733D91" w:rsidRDefault="00AB67BD" w:rsidP="00733D91">
      <w:pPr>
        <w:pStyle w:val="ListParagraph"/>
        <w:numPr>
          <w:ilvl w:val="1"/>
          <w:numId w:val="28"/>
        </w:numPr>
      </w:pPr>
      <w:r>
        <w:t>T</w:t>
      </w:r>
      <w:r w:rsidR="00733D91">
        <w:t xml:space="preserve">he regulatory body (OSHA, EPA, Federal Sentencing Guidelines, etc.) and </w:t>
      </w:r>
    </w:p>
    <w:p w14:paraId="6B2AEA68" w14:textId="5CFEAB27" w:rsidR="00733D91" w:rsidRDefault="00AB67BD" w:rsidP="00733D91">
      <w:pPr>
        <w:pStyle w:val="ListParagraph"/>
        <w:numPr>
          <w:ilvl w:val="1"/>
          <w:numId w:val="28"/>
        </w:numPr>
      </w:pPr>
      <w:r>
        <w:t>T</w:t>
      </w:r>
      <w:r w:rsidR="00733D91">
        <w:t>he compliance partner or steward</w:t>
      </w:r>
    </w:p>
    <w:p w14:paraId="2AF075AC" w14:textId="12BB34AC" w:rsidR="00AB67BD" w:rsidRDefault="00AB67BD" w:rsidP="006D1B10">
      <w:pPr>
        <w:pStyle w:val="ListParagraph"/>
        <w:numPr>
          <w:ilvl w:val="0"/>
          <w:numId w:val="28"/>
        </w:numPr>
      </w:pPr>
      <w:r>
        <w:t>Are there procedures associated specifically with compliance? If so, list them or provide an online reference.</w:t>
      </w:r>
    </w:p>
    <w:p w14:paraId="7FC3C2D1" w14:textId="0E10E4D9" w:rsidR="00733D91" w:rsidRPr="00733D91" w:rsidRDefault="00733D91" w:rsidP="00733D91">
      <w:pPr>
        <w:pStyle w:val="ListParagraph"/>
        <w:numPr>
          <w:ilvl w:val="0"/>
          <w:numId w:val="28"/>
        </w:numPr>
      </w:pPr>
      <w:r>
        <w:t xml:space="preserve">What are the </w:t>
      </w:r>
      <w:r w:rsidR="00AB67BD">
        <w:t>c</w:t>
      </w:r>
      <w:r w:rsidRPr="00733D91">
        <w:t xml:space="preserve">ompliance </w:t>
      </w:r>
      <w:r w:rsidR="00AB67BD">
        <w:t>m</w:t>
      </w:r>
      <w:r w:rsidRPr="00733D91">
        <w:t xml:space="preserve">echanisms </w:t>
      </w:r>
      <w:r w:rsidR="00AB67BD">
        <w:t>e</w:t>
      </w:r>
      <w:r w:rsidRPr="00733D91">
        <w:t xml:space="preserve">xisting or </w:t>
      </w:r>
      <w:r w:rsidR="00AB67BD">
        <w:t>t</w:t>
      </w:r>
      <w:r w:rsidRPr="00733D91">
        <w:t xml:space="preserve">o </w:t>
      </w:r>
      <w:r w:rsidR="00AB67BD">
        <w:t>b</w:t>
      </w:r>
      <w:r w:rsidRPr="00733D91">
        <w:t xml:space="preserve">e </w:t>
      </w:r>
      <w:r w:rsidR="00AB67BD">
        <w:t>c</w:t>
      </w:r>
      <w:r w:rsidRPr="00733D91">
        <w:t>reated</w:t>
      </w:r>
      <w:r w:rsidR="00AB67BD">
        <w:t>?</w:t>
      </w:r>
    </w:p>
    <w:p w14:paraId="79FB38A9" w14:textId="7F61FA85" w:rsidR="00733D91" w:rsidRDefault="00733D91" w:rsidP="00F30C8D">
      <w:pPr>
        <w:pStyle w:val="ListParagraph"/>
        <w:numPr>
          <w:ilvl w:val="1"/>
          <w:numId w:val="28"/>
        </w:numPr>
      </w:pPr>
      <w:r>
        <w:t>Does internal audit/external need to audit against this policy and at what frequency?</w:t>
      </w:r>
      <w:r w:rsidR="00AB67BD">
        <w:t xml:space="preserve"> </w:t>
      </w:r>
      <w:r>
        <w:t>What is the cost associated with the audit?</w:t>
      </w:r>
    </w:p>
    <w:p w14:paraId="46995BDD" w14:textId="3133F856" w:rsidR="00733D91" w:rsidRDefault="00733D91" w:rsidP="00AB67BD">
      <w:pPr>
        <w:pStyle w:val="ListParagraph"/>
        <w:numPr>
          <w:ilvl w:val="1"/>
          <w:numId w:val="28"/>
        </w:numPr>
      </w:pPr>
      <w:r>
        <w:t>What are the institutional risk(s) for non-compliance with th</w:t>
      </w:r>
      <w:r w:rsidR="006D1B10">
        <w:t>is</w:t>
      </w:r>
      <w:r>
        <w:t xml:space="preserve"> policy (university goes into jeopardy, criminal, fines?)</w:t>
      </w:r>
    </w:p>
    <w:p w14:paraId="6E1A4074" w14:textId="6558D908" w:rsidR="00733D91" w:rsidRDefault="00733D91" w:rsidP="00AB67BD">
      <w:pPr>
        <w:pStyle w:val="ListParagraph"/>
        <w:numPr>
          <w:ilvl w:val="1"/>
          <w:numId w:val="28"/>
        </w:numPr>
      </w:pPr>
      <w:r>
        <w:t>What are the consequences for the individual who does not follow this policy? Should that be codified in the policy?</w:t>
      </w:r>
    </w:p>
    <w:p w14:paraId="1CD7A893" w14:textId="3E46BE08" w:rsidR="00733D91" w:rsidRDefault="00733D91" w:rsidP="00AB67BD">
      <w:pPr>
        <w:pStyle w:val="ListParagraph"/>
        <w:numPr>
          <w:ilvl w:val="1"/>
          <w:numId w:val="28"/>
        </w:numPr>
      </w:pPr>
      <w:r>
        <w:t>Are there reporting requirement</w:t>
      </w:r>
      <w:r w:rsidR="00AB67BD">
        <w:t>s</w:t>
      </w:r>
      <w:r>
        <w:t xml:space="preserve"> to government agencies</w:t>
      </w:r>
      <w:r w:rsidR="00AB67BD">
        <w:t xml:space="preserve">? </w:t>
      </w:r>
      <w:r>
        <w:t>If yes</w:t>
      </w:r>
      <w:r w:rsidR="00AB67BD">
        <w:t>.</w:t>
      </w:r>
      <w:r>
        <w:t xml:space="preserve"> at what frequency</w:t>
      </w:r>
      <w:r w:rsidR="00AB67BD">
        <w:t>?</w:t>
      </w:r>
    </w:p>
    <w:p w14:paraId="3AF5185E" w14:textId="5F3134A9" w:rsidR="00AB67BD" w:rsidRPr="00DC4717" w:rsidRDefault="00AB67BD" w:rsidP="00AB67BD">
      <w:pPr>
        <w:pStyle w:val="ListParagraph"/>
        <w:numPr>
          <w:ilvl w:val="1"/>
          <w:numId w:val="28"/>
        </w:numPr>
      </w:pPr>
      <w:r>
        <w:t>Is there a regulatory compliance time constraint on the issuance of this policy?</w:t>
      </w:r>
    </w:p>
    <w:p w14:paraId="275F4600" w14:textId="77777777" w:rsidR="00F92C67" w:rsidRPr="00DC4717" w:rsidRDefault="00F92C67" w:rsidP="00F92C67">
      <w:pPr>
        <w:tabs>
          <w:tab w:val="num" w:pos="540"/>
        </w:tabs>
        <w:ind w:left="540" w:hanging="540"/>
      </w:pPr>
    </w:p>
    <w:p w14:paraId="0D0D3170" w14:textId="77777777" w:rsidR="00F92C67" w:rsidRPr="00DC4717" w:rsidRDefault="00F92C67" w:rsidP="00F92C67">
      <w:pPr>
        <w:tabs>
          <w:tab w:val="num" w:pos="540"/>
        </w:tabs>
        <w:ind w:left="540" w:hanging="540"/>
      </w:pPr>
    </w:p>
    <w:p w14:paraId="4E2E5B72" w14:textId="77777777" w:rsidR="005B1948" w:rsidRPr="00DC4717" w:rsidRDefault="009A088A" w:rsidP="00F92C67">
      <w:pPr>
        <w:numPr>
          <w:ilvl w:val="0"/>
          <w:numId w:val="18"/>
        </w:numPr>
        <w:tabs>
          <w:tab w:val="clear" w:pos="1080"/>
          <w:tab w:val="num" w:pos="360"/>
          <w:tab w:val="num" w:pos="540"/>
        </w:tabs>
        <w:ind w:left="540" w:hanging="540"/>
        <w:rPr>
          <w:rFonts w:ascii="Palatino" w:hAnsi="Palatino"/>
        </w:rPr>
        <w:sectPr w:rsidR="005B1948" w:rsidRPr="00DC4717" w:rsidSect="00251033">
          <w:headerReference w:type="default" r:id="rId7"/>
          <w:footerReference w:type="default" r:id="rId8"/>
          <w:footerReference w:type="first" r:id="rId9"/>
          <w:pgSz w:w="12240" w:h="15840" w:code="1"/>
          <w:pgMar w:top="1260" w:right="1080" w:bottom="720" w:left="1440" w:header="720" w:footer="720" w:gutter="0"/>
          <w:cols w:space="720"/>
          <w:titlePg/>
          <w:docGrid w:linePitch="360"/>
        </w:sectPr>
      </w:pPr>
      <w:r w:rsidRPr="00DC4717">
        <w:rPr>
          <w:rFonts w:ascii="Palatino" w:hAnsi="Palatino"/>
          <w:b/>
        </w:rPr>
        <w:t>Timing</w:t>
      </w:r>
      <w:r w:rsidR="00913C83" w:rsidRPr="00DC4717">
        <w:rPr>
          <w:rFonts w:ascii="Palatino" w:hAnsi="Palatino"/>
          <w:b/>
        </w:rPr>
        <w:t xml:space="preserve"> </w:t>
      </w:r>
      <w:r w:rsidR="00996B4B" w:rsidRPr="00DC4717">
        <w:rPr>
          <w:rFonts w:ascii="Palatino" w:hAnsi="Palatino"/>
          <w:b/>
        </w:rPr>
        <w:t>Requirements for This P</w:t>
      </w:r>
      <w:r w:rsidRPr="00DC4717">
        <w:rPr>
          <w:rFonts w:ascii="Palatino" w:hAnsi="Palatino"/>
          <w:b/>
        </w:rPr>
        <w:t>olicy</w:t>
      </w:r>
    </w:p>
    <w:p w14:paraId="6377025F" w14:textId="77777777" w:rsidR="009A088A" w:rsidRPr="00DC4717" w:rsidRDefault="009A088A" w:rsidP="0019108D">
      <w:pPr>
        <w:rPr>
          <w:rFonts w:ascii="Arial" w:hAnsi="Arial" w:cs="Arial"/>
          <w:sz w:val="22"/>
          <w:szCs w:val="22"/>
        </w:rPr>
      </w:pPr>
    </w:p>
    <w:p w14:paraId="67A2EE2C" w14:textId="77777777" w:rsidR="009A088A" w:rsidRPr="00DC4717" w:rsidRDefault="009A088A" w:rsidP="009A088A">
      <w:pPr>
        <w:pStyle w:val="Heading4"/>
        <w:rPr>
          <w:rFonts w:ascii="Palatino" w:hAnsi="Palatino" w:cs="Arial"/>
          <w:szCs w:val="28"/>
        </w:rPr>
      </w:pPr>
      <w:r w:rsidRPr="00DC4717">
        <w:rPr>
          <w:rFonts w:ascii="Palatino" w:hAnsi="Palatino" w:cs="Arial"/>
          <w:szCs w:val="28"/>
        </w:rPr>
        <w:t>Recommended Stakeholders Checklist</w:t>
      </w:r>
    </w:p>
    <w:p w14:paraId="7097EAE5" w14:textId="77777777" w:rsidR="0019108D" w:rsidRPr="00DC4717" w:rsidRDefault="0019108D" w:rsidP="009A088A">
      <w:pPr>
        <w:rPr>
          <w:rFonts w:ascii="Arial" w:hAnsi="Arial" w:cs="Arial"/>
          <w:sz w:val="22"/>
          <w:szCs w:val="22"/>
        </w:rPr>
      </w:pPr>
    </w:p>
    <w:p w14:paraId="0F1B3606" w14:textId="77777777" w:rsidR="0019108D" w:rsidRPr="00DC4717" w:rsidRDefault="0019108D" w:rsidP="009A088A">
      <w:pPr>
        <w:rPr>
          <w:rFonts w:ascii="Arial" w:hAnsi="Arial" w:cs="Arial"/>
          <w:sz w:val="22"/>
          <w:szCs w:val="22"/>
        </w:rPr>
      </w:pPr>
    </w:p>
    <w:p w14:paraId="21F44E23" w14:textId="77777777" w:rsidR="009A088A" w:rsidRPr="00DC4717" w:rsidRDefault="009A088A" w:rsidP="009A088A">
      <w:pPr>
        <w:rPr>
          <w:sz w:val="22"/>
          <w:szCs w:val="22"/>
        </w:rPr>
      </w:pPr>
      <w:r w:rsidRPr="00DC4717">
        <w:rPr>
          <w:sz w:val="22"/>
          <w:szCs w:val="22"/>
        </w:rPr>
        <w:t>Responsible offices bringing forward new policies are required to consult with stakeholders who are most knowledgeable or who will be most affected by the requirements being established by the policy.  Please list these specialists and groups whose input you will seek in developing the policy.</w:t>
      </w:r>
    </w:p>
    <w:p w14:paraId="346652E8" w14:textId="77777777" w:rsidR="009A088A" w:rsidRPr="00DC4717" w:rsidRDefault="009A088A" w:rsidP="009A088A">
      <w:pPr>
        <w:rPr>
          <w:sz w:val="22"/>
          <w:szCs w:val="22"/>
        </w:rPr>
      </w:pPr>
    </w:p>
    <w:p w14:paraId="54875EFA" w14:textId="77777777" w:rsidR="009A088A" w:rsidRPr="00DC4717" w:rsidRDefault="009A088A" w:rsidP="009A088A">
      <w:pPr>
        <w:rPr>
          <w:sz w:val="22"/>
          <w:szCs w:val="22"/>
        </w:rPr>
      </w:pPr>
      <w:r w:rsidRPr="00DC4717">
        <w:rPr>
          <w:sz w:val="22"/>
          <w:szCs w:val="22"/>
        </w:rPr>
        <w:t>Depending on the subject matter of your policy, you may consider consulting with the following members of the Cornell University community:</w:t>
      </w:r>
    </w:p>
    <w:p w14:paraId="68538EB6" w14:textId="77777777" w:rsidR="009A088A" w:rsidRPr="00DC4717" w:rsidRDefault="009A088A" w:rsidP="009A088A">
      <w:pPr>
        <w:ind w:left="720"/>
        <w:jc w:val="center"/>
        <w:rPr>
          <w:sz w:val="22"/>
          <w:szCs w:val="22"/>
        </w:rPr>
      </w:pPr>
    </w:p>
    <w:p w14:paraId="6896B98D" w14:textId="77777777" w:rsidR="009A088A" w:rsidRPr="00DC4717" w:rsidRDefault="009A088A" w:rsidP="009A088A">
      <w:pPr>
        <w:numPr>
          <w:ilvl w:val="0"/>
          <w:numId w:val="2"/>
        </w:numPr>
        <w:rPr>
          <w:sz w:val="22"/>
          <w:szCs w:val="22"/>
        </w:rPr>
      </w:pPr>
      <w:r w:rsidRPr="00DC4717">
        <w:rPr>
          <w:sz w:val="22"/>
          <w:szCs w:val="22"/>
        </w:rPr>
        <w:t>University Audit</w:t>
      </w:r>
    </w:p>
    <w:p w14:paraId="79594377" w14:textId="77777777" w:rsidR="009A088A" w:rsidRPr="00DC4717" w:rsidRDefault="009A088A" w:rsidP="009A088A">
      <w:pPr>
        <w:numPr>
          <w:ilvl w:val="0"/>
          <w:numId w:val="2"/>
        </w:numPr>
        <w:rPr>
          <w:sz w:val="22"/>
          <w:szCs w:val="22"/>
        </w:rPr>
      </w:pPr>
      <w:r w:rsidRPr="00DC4717">
        <w:rPr>
          <w:sz w:val="22"/>
          <w:szCs w:val="22"/>
        </w:rPr>
        <w:t xml:space="preserve">University Counsel </w:t>
      </w:r>
    </w:p>
    <w:p w14:paraId="707E25FC" w14:textId="77777777" w:rsidR="009A088A" w:rsidRPr="00DC4717" w:rsidRDefault="009A088A" w:rsidP="009A088A">
      <w:pPr>
        <w:numPr>
          <w:ilvl w:val="0"/>
          <w:numId w:val="2"/>
        </w:numPr>
        <w:rPr>
          <w:sz w:val="22"/>
          <w:szCs w:val="22"/>
        </w:rPr>
      </w:pPr>
      <w:r w:rsidRPr="00DC4717">
        <w:rPr>
          <w:sz w:val="22"/>
          <w:szCs w:val="22"/>
        </w:rPr>
        <w:t>Office of Risk Management and Insurance</w:t>
      </w:r>
    </w:p>
    <w:p w14:paraId="32843B32" w14:textId="77777777" w:rsidR="009A088A" w:rsidRPr="00DC4717" w:rsidRDefault="009A088A" w:rsidP="009A088A">
      <w:pPr>
        <w:numPr>
          <w:ilvl w:val="0"/>
          <w:numId w:val="2"/>
        </w:numPr>
        <w:rPr>
          <w:sz w:val="22"/>
          <w:szCs w:val="22"/>
        </w:rPr>
      </w:pPr>
      <w:r w:rsidRPr="00DC4717">
        <w:rPr>
          <w:sz w:val="22"/>
          <w:szCs w:val="22"/>
        </w:rPr>
        <w:t xml:space="preserve">University </w:t>
      </w:r>
      <w:r w:rsidR="00A63EA5" w:rsidRPr="00DC4717">
        <w:rPr>
          <w:sz w:val="22"/>
          <w:szCs w:val="22"/>
        </w:rPr>
        <w:t>A</w:t>
      </w:r>
      <w:r w:rsidRPr="00DC4717">
        <w:rPr>
          <w:sz w:val="22"/>
          <w:szCs w:val="22"/>
        </w:rPr>
        <w:t xml:space="preserve">ssemblies </w:t>
      </w:r>
    </w:p>
    <w:p w14:paraId="15DFB061" w14:textId="77777777" w:rsidR="00204080" w:rsidRPr="00DC4717" w:rsidRDefault="00204080" w:rsidP="00204080">
      <w:pPr>
        <w:numPr>
          <w:ilvl w:val="1"/>
          <w:numId w:val="2"/>
        </w:numPr>
        <w:rPr>
          <w:sz w:val="22"/>
          <w:szCs w:val="22"/>
        </w:rPr>
      </w:pPr>
      <w:r w:rsidRPr="00DC4717">
        <w:rPr>
          <w:sz w:val="22"/>
          <w:szCs w:val="22"/>
        </w:rPr>
        <w:t>Student Assembly</w:t>
      </w:r>
    </w:p>
    <w:p w14:paraId="417E2A17" w14:textId="77777777" w:rsidR="00204080" w:rsidRPr="00DC4717" w:rsidRDefault="00204080" w:rsidP="00204080">
      <w:pPr>
        <w:numPr>
          <w:ilvl w:val="1"/>
          <w:numId w:val="2"/>
        </w:numPr>
        <w:rPr>
          <w:sz w:val="22"/>
          <w:szCs w:val="22"/>
        </w:rPr>
      </w:pPr>
      <w:r w:rsidRPr="00DC4717">
        <w:rPr>
          <w:sz w:val="22"/>
          <w:szCs w:val="22"/>
        </w:rPr>
        <w:t>Employee Assembly</w:t>
      </w:r>
    </w:p>
    <w:p w14:paraId="20219EAE" w14:textId="77777777" w:rsidR="00204080" w:rsidRPr="00DC4717" w:rsidRDefault="00204080" w:rsidP="00204080">
      <w:pPr>
        <w:numPr>
          <w:ilvl w:val="1"/>
          <w:numId w:val="2"/>
        </w:numPr>
        <w:rPr>
          <w:sz w:val="22"/>
          <w:szCs w:val="22"/>
        </w:rPr>
      </w:pPr>
      <w:r w:rsidRPr="00DC4717">
        <w:rPr>
          <w:sz w:val="22"/>
          <w:szCs w:val="22"/>
        </w:rPr>
        <w:t>Faculty Senate</w:t>
      </w:r>
    </w:p>
    <w:p w14:paraId="44D14962" w14:textId="77777777" w:rsidR="009A088A" w:rsidRPr="00DC4717" w:rsidRDefault="009B141B" w:rsidP="009A088A">
      <w:pPr>
        <w:numPr>
          <w:ilvl w:val="0"/>
          <w:numId w:val="2"/>
        </w:numPr>
        <w:rPr>
          <w:sz w:val="22"/>
          <w:szCs w:val="22"/>
        </w:rPr>
      </w:pPr>
      <w:r w:rsidRPr="00DC4717">
        <w:rPr>
          <w:sz w:val="22"/>
          <w:szCs w:val="22"/>
        </w:rPr>
        <w:t>College business o</w:t>
      </w:r>
      <w:r w:rsidR="009A088A" w:rsidRPr="00DC4717">
        <w:rPr>
          <w:sz w:val="22"/>
          <w:szCs w:val="22"/>
        </w:rPr>
        <w:t>f</w:t>
      </w:r>
      <w:r w:rsidRPr="00DC4717">
        <w:rPr>
          <w:sz w:val="22"/>
          <w:szCs w:val="22"/>
        </w:rPr>
        <w:t>ficers/business service center d</w:t>
      </w:r>
      <w:r w:rsidR="009A088A" w:rsidRPr="00DC4717">
        <w:rPr>
          <w:sz w:val="22"/>
          <w:szCs w:val="22"/>
        </w:rPr>
        <w:t>irectors</w:t>
      </w:r>
    </w:p>
    <w:p w14:paraId="2BF91C14" w14:textId="77777777" w:rsidR="009A088A" w:rsidRPr="00DC4717" w:rsidRDefault="009A088A" w:rsidP="009A088A">
      <w:pPr>
        <w:numPr>
          <w:ilvl w:val="0"/>
          <w:numId w:val="2"/>
        </w:numPr>
        <w:rPr>
          <w:sz w:val="22"/>
          <w:szCs w:val="22"/>
        </w:rPr>
      </w:pPr>
      <w:r w:rsidRPr="00DC4717">
        <w:rPr>
          <w:sz w:val="22"/>
          <w:szCs w:val="22"/>
        </w:rPr>
        <w:t>Office of Human Resources</w:t>
      </w:r>
    </w:p>
    <w:p w14:paraId="0EB6FF30" w14:textId="77777777" w:rsidR="009A088A" w:rsidRPr="00DC4717" w:rsidRDefault="009B141B" w:rsidP="009A088A">
      <w:pPr>
        <w:numPr>
          <w:ilvl w:val="0"/>
          <w:numId w:val="2"/>
        </w:numPr>
        <w:rPr>
          <w:sz w:val="22"/>
          <w:szCs w:val="22"/>
        </w:rPr>
      </w:pPr>
      <w:r w:rsidRPr="00DC4717">
        <w:rPr>
          <w:sz w:val="22"/>
          <w:szCs w:val="22"/>
        </w:rPr>
        <w:t xml:space="preserve">University </w:t>
      </w:r>
      <w:r w:rsidR="009A088A" w:rsidRPr="00DC4717">
        <w:rPr>
          <w:sz w:val="22"/>
          <w:szCs w:val="22"/>
        </w:rPr>
        <w:t>Payroll Office</w:t>
      </w:r>
    </w:p>
    <w:p w14:paraId="1D6898B3" w14:textId="77777777" w:rsidR="009A088A" w:rsidRPr="00DC4717" w:rsidRDefault="009A088A" w:rsidP="0045504A">
      <w:pPr>
        <w:numPr>
          <w:ilvl w:val="0"/>
          <w:numId w:val="2"/>
        </w:numPr>
        <w:rPr>
          <w:sz w:val="22"/>
          <w:szCs w:val="22"/>
        </w:rPr>
      </w:pPr>
      <w:r w:rsidRPr="00DC4717">
        <w:rPr>
          <w:sz w:val="22"/>
          <w:szCs w:val="22"/>
        </w:rPr>
        <w:t xml:space="preserve">Weill </w:t>
      </w:r>
      <w:r w:rsidR="009B141B" w:rsidRPr="00DC4717">
        <w:rPr>
          <w:sz w:val="22"/>
          <w:szCs w:val="22"/>
        </w:rPr>
        <w:t xml:space="preserve">Cornell </w:t>
      </w:r>
      <w:r w:rsidRPr="00DC4717">
        <w:rPr>
          <w:sz w:val="22"/>
          <w:szCs w:val="22"/>
        </w:rPr>
        <w:t>Medical College administrators</w:t>
      </w:r>
    </w:p>
    <w:p w14:paraId="50B6D0B6" w14:textId="77777777" w:rsidR="009A088A" w:rsidRPr="00DC4717" w:rsidRDefault="009A088A" w:rsidP="0045504A">
      <w:pPr>
        <w:numPr>
          <w:ilvl w:val="0"/>
          <w:numId w:val="2"/>
        </w:numPr>
        <w:rPr>
          <w:rFonts w:eastAsia="Arial Unicode MS"/>
          <w:vanish/>
          <w:sz w:val="22"/>
          <w:szCs w:val="22"/>
        </w:rPr>
      </w:pPr>
      <w:r w:rsidRPr="00DC4717">
        <w:rPr>
          <w:sz w:val="22"/>
          <w:szCs w:val="22"/>
        </w:rPr>
        <w:t>Subject</w:t>
      </w:r>
      <w:r w:rsidR="009B141B" w:rsidRPr="00DC4717">
        <w:rPr>
          <w:sz w:val="22"/>
          <w:szCs w:val="22"/>
        </w:rPr>
        <w:t xml:space="preserve"> matter</w:t>
      </w:r>
      <w:r w:rsidRPr="00DC4717">
        <w:rPr>
          <w:sz w:val="22"/>
          <w:szCs w:val="22"/>
        </w:rPr>
        <w:t xml:space="preserve"> experts</w:t>
      </w:r>
    </w:p>
    <w:p w14:paraId="1071AD1D" w14:textId="77777777" w:rsidR="00B9724F" w:rsidRPr="00DC4717" w:rsidRDefault="00B9724F">
      <w:pPr>
        <w:rPr>
          <w:sz w:val="22"/>
          <w:szCs w:val="22"/>
        </w:rPr>
      </w:pPr>
    </w:p>
    <w:sectPr w:rsidR="00B9724F" w:rsidRPr="00DC4717" w:rsidSect="00A36608">
      <w:headerReference w:type="default" r:id="rId10"/>
      <w:pgSz w:w="12240" w:h="15840"/>
      <w:pgMar w:top="720" w:right="108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BAB6" w14:textId="77777777" w:rsidR="006D1B10" w:rsidRDefault="006D1B10">
      <w:r>
        <w:separator/>
      </w:r>
    </w:p>
  </w:endnote>
  <w:endnote w:type="continuationSeparator" w:id="0">
    <w:p w14:paraId="661262CB" w14:textId="77777777" w:rsidR="006D1B10" w:rsidRDefault="006D1B10">
      <w:r>
        <w:continuationSeparator/>
      </w:r>
    </w:p>
  </w:endnote>
  <w:endnote w:type="continuationNotice" w:id="1">
    <w:p w14:paraId="11251356" w14:textId="77777777" w:rsidR="006D1B10" w:rsidRDefault="006D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41B6" w14:textId="392B8992" w:rsidR="009D0285" w:rsidRPr="003B7D3C" w:rsidRDefault="009D0285" w:rsidP="00251033">
    <w:pPr>
      <w:pStyle w:val="Footer"/>
      <w:rPr>
        <w:rFonts w:ascii="Palatino Linotype" w:hAnsi="Palatino Linotype"/>
        <w:sz w:val="20"/>
        <w:szCs w:val="20"/>
      </w:rPr>
    </w:pPr>
    <w:r>
      <w:rPr>
        <w:rFonts w:ascii="Palatino Linotype" w:hAnsi="Palatino Linotype"/>
        <w:sz w:val="20"/>
        <w:szCs w:val="20"/>
      </w:rPr>
      <w:fldChar w:fldCharType="begin"/>
    </w:r>
    <w:r>
      <w:rPr>
        <w:rFonts w:ascii="Palatino Linotype" w:hAnsi="Palatino Linotype"/>
        <w:sz w:val="20"/>
        <w:szCs w:val="20"/>
      </w:rPr>
      <w:instrText xml:space="preserve"> DATE \@ "M/d/yyyy h:mm am/pm" </w:instrText>
    </w:r>
    <w:r>
      <w:rPr>
        <w:rFonts w:ascii="Palatino Linotype" w:hAnsi="Palatino Linotype"/>
        <w:sz w:val="20"/>
        <w:szCs w:val="20"/>
      </w:rPr>
      <w:fldChar w:fldCharType="separate"/>
    </w:r>
    <w:r w:rsidR="00A217B7">
      <w:rPr>
        <w:rFonts w:ascii="Palatino Linotype" w:hAnsi="Palatino Linotype"/>
        <w:noProof/>
        <w:sz w:val="20"/>
        <w:szCs w:val="20"/>
      </w:rPr>
      <w:t>11/4/2019 2:26 PM</w:t>
    </w:r>
    <w:r>
      <w:rPr>
        <w:rFonts w:ascii="Palatino Linotype" w:hAnsi="Palatino Linotype"/>
        <w:sz w:val="20"/>
        <w:szCs w:val="20"/>
      </w:rPr>
      <w:fldChar w:fldCharType="end"/>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3B7D3C">
      <w:rPr>
        <w:rFonts w:ascii="Palatino Linotype" w:hAnsi="Palatino Linotype"/>
        <w:sz w:val="20"/>
        <w:szCs w:val="20"/>
      </w:rPr>
      <w:fldChar w:fldCharType="begin"/>
    </w:r>
    <w:r w:rsidRPr="003B7D3C">
      <w:rPr>
        <w:rFonts w:ascii="Palatino Linotype" w:hAnsi="Palatino Linotype"/>
        <w:sz w:val="20"/>
        <w:szCs w:val="20"/>
      </w:rPr>
      <w:instrText xml:space="preserve"> PAGE </w:instrText>
    </w:r>
    <w:r w:rsidRPr="003B7D3C">
      <w:rPr>
        <w:rFonts w:ascii="Palatino Linotype" w:hAnsi="Palatino Linotype"/>
        <w:sz w:val="20"/>
        <w:szCs w:val="20"/>
      </w:rPr>
      <w:fldChar w:fldCharType="separate"/>
    </w:r>
    <w:r w:rsidR="00DC4717">
      <w:rPr>
        <w:rFonts w:ascii="Palatino Linotype" w:hAnsi="Palatino Linotype"/>
        <w:noProof/>
        <w:sz w:val="20"/>
        <w:szCs w:val="20"/>
      </w:rPr>
      <w:t>3</w:t>
    </w:r>
    <w:r w:rsidRPr="003B7D3C">
      <w:rPr>
        <w:rFonts w:ascii="Palatino Linotype" w:hAnsi="Palatino Linotype"/>
        <w:sz w:val="20"/>
        <w:szCs w:val="20"/>
      </w:rPr>
      <w:fldChar w:fldCharType="end"/>
    </w:r>
    <w:r w:rsidRPr="003B7D3C">
      <w:rPr>
        <w:rFonts w:ascii="Palatino Linotype" w:hAnsi="Palatino Linotype"/>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CD7E" w14:textId="56496EA5" w:rsidR="009D0285" w:rsidRPr="003B7D3C" w:rsidRDefault="009D0285" w:rsidP="00251033">
    <w:pPr>
      <w:pStyle w:val="Footer"/>
      <w:rPr>
        <w:rFonts w:ascii="Palatino Linotype" w:hAnsi="Palatino Linotype"/>
        <w:sz w:val="20"/>
        <w:szCs w:val="20"/>
      </w:rPr>
    </w:pPr>
    <w:r w:rsidRPr="00251033">
      <w:rPr>
        <w:sz w:val="18"/>
        <w:szCs w:val="18"/>
      </w:rPr>
      <w:fldChar w:fldCharType="begin"/>
    </w:r>
    <w:r w:rsidRPr="00251033">
      <w:rPr>
        <w:sz w:val="18"/>
        <w:szCs w:val="18"/>
      </w:rPr>
      <w:instrText xml:space="preserve"> DATE \@ "M/d/yyyy h:mm am/pm" </w:instrText>
    </w:r>
    <w:r w:rsidRPr="00251033">
      <w:rPr>
        <w:sz w:val="18"/>
        <w:szCs w:val="18"/>
      </w:rPr>
      <w:fldChar w:fldCharType="separate"/>
    </w:r>
    <w:r w:rsidR="00A217B7">
      <w:rPr>
        <w:noProof/>
        <w:sz w:val="18"/>
        <w:szCs w:val="18"/>
      </w:rPr>
      <w:t>11/4/2019 2:26 PM</w:t>
    </w:r>
    <w:r w:rsidRPr="00251033">
      <w:rPr>
        <w:sz w:val="18"/>
        <w:szCs w:val="18"/>
      </w:rPr>
      <w:fldChar w:fldCharType="end"/>
    </w:r>
    <w:r>
      <w:tab/>
    </w:r>
    <w:r>
      <w:tab/>
    </w:r>
    <w:r>
      <w:tab/>
    </w:r>
    <w:r w:rsidRPr="003B7D3C">
      <w:rPr>
        <w:rFonts w:ascii="Palatino Linotype" w:hAnsi="Palatino Linotype"/>
        <w:sz w:val="20"/>
        <w:szCs w:val="20"/>
      </w:rPr>
      <w:fldChar w:fldCharType="begin"/>
    </w:r>
    <w:r w:rsidRPr="003B7D3C">
      <w:rPr>
        <w:rFonts w:ascii="Palatino Linotype" w:hAnsi="Palatino Linotype"/>
        <w:sz w:val="20"/>
        <w:szCs w:val="20"/>
      </w:rPr>
      <w:instrText xml:space="preserve"> PAGE </w:instrText>
    </w:r>
    <w:r w:rsidRPr="003B7D3C">
      <w:rPr>
        <w:rFonts w:ascii="Palatino Linotype" w:hAnsi="Palatino Linotype"/>
        <w:sz w:val="20"/>
        <w:szCs w:val="20"/>
      </w:rPr>
      <w:fldChar w:fldCharType="separate"/>
    </w:r>
    <w:r w:rsidR="00DC4717">
      <w:rPr>
        <w:rFonts w:ascii="Palatino Linotype" w:hAnsi="Palatino Linotype"/>
        <w:noProof/>
        <w:sz w:val="20"/>
        <w:szCs w:val="20"/>
      </w:rPr>
      <w:t>1</w:t>
    </w:r>
    <w:r w:rsidRPr="003B7D3C">
      <w:rPr>
        <w:rFonts w:ascii="Palatino Linotype" w:hAnsi="Palatino Linotype"/>
        <w:sz w:val="20"/>
        <w:szCs w:val="20"/>
      </w:rPr>
      <w:fldChar w:fldCharType="end"/>
    </w:r>
  </w:p>
  <w:p w14:paraId="074A1F1D" w14:textId="77777777" w:rsidR="009D0285" w:rsidRDefault="009D02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6D4B" w14:textId="77777777" w:rsidR="006D1B10" w:rsidRDefault="006D1B10">
      <w:r>
        <w:separator/>
      </w:r>
    </w:p>
  </w:footnote>
  <w:footnote w:type="continuationSeparator" w:id="0">
    <w:p w14:paraId="29ECC340" w14:textId="77777777" w:rsidR="006D1B10" w:rsidRDefault="006D1B10">
      <w:r>
        <w:continuationSeparator/>
      </w:r>
    </w:p>
  </w:footnote>
  <w:footnote w:type="continuationNotice" w:id="1">
    <w:p w14:paraId="66E596F9" w14:textId="77777777" w:rsidR="006D1B10" w:rsidRDefault="006D1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01D4" w14:textId="77777777" w:rsidR="009D0285" w:rsidRPr="00251033" w:rsidRDefault="009D0285" w:rsidP="00251033">
    <w:pPr>
      <w:pStyle w:val="Header"/>
      <w:tabs>
        <w:tab w:val="left" w:pos="2595"/>
      </w:tabs>
      <w:rPr>
        <w:i/>
      </w:rPr>
    </w:pPr>
    <w:r w:rsidRPr="00251033">
      <w:rPr>
        <w:b/>
      </w:rPr>
      <w:t>Impact Statement</w:t>
    </w:r>
    <w:r>
      <w:rPr>
        <w:b/>
      </w:rPr>
      <w:t xml:space="preserve"> </w:t>
    </w:r>
    <w:r w:rsidRPr="00251033">
      <w:rPr>
        <w:b/>
      </w:rPr>
      <w:t>for Proposed Policy</w:t>
    </w:r>
    <w:r w:rsidRPr="00251033">
      <w:t>:</w:t>
    </w:r>
    <w:r>
      <w:t xml:space="preserve">   </w:t>
    </w:r>
    <w:proofErr w:type="gramStart"/>
    <w:r>
      <w:t xml:space="preserve">  ,</w:t>
    </w:r>
    <w:proofErr w:type="gramEnd"/>
    <w:r>
      <w:t xml:space="preserve"> </w:t>
    </w:r>
    <w:r>
      <w:rPr>
        <w:i/>
      </w:rPr>
      <w:t>continued</w:t>
    </w:r>
  </w:p>
  <w:p w14:paraId="70F5F4CF" w14:textId="77777777" w:rsidR="009D0285" w:rsidRDefault="009D0285" w:rsidP="0045504A">
    <w:pPr>
      <w:pStyle w:val="Header"/>
      <w:tabs>
        <w:tab w:val="clear" w:pos="4320"/>
        <w:tab w:val="clear" w:pos="8640"/>
        <w:tab w:val="left" w:pos="2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0E87" w14:textId="77777777" w:rsidR="009D0285" w:rsidRDefault="009D0285" w:rsidP="009B3E9C">
    <w:pPr>
      <w:jc w:val="center"/>
      <w:rPr>
        <w:rFonts w:ascii="Palatino Linotype" w:hAnsi="Palatino Linotype"/>
      </w:rPr>
    </w:pPr>
  </w:p>
  <w:p w14:paraId="7A940078" w14:textId="77777777" w:rsidR="009D0285" w:rsidRDefault="009D0285" w:rsidP="0045504A">
    <w:pPr>
      <w:pStyle w:val="Header"/>
      <w:tabs>
        <w:tab w:val="clear" w:pos="4320"/>
        <w:tab w:val="clear" w:pos="8640"/>
        <w:tab w:val="left" w:pos="25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DCE"/>
    <w:multiLevelType w:val="hybridMultilevel"/>
    <w:tmpl w:val="30D4A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6F653E"/>
    <w:multiLevelType w:val="hybridMultilevel"/>
    <w:tmpl w:val="97529D8E"/>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8A10998"/>
    <w:multiLevelType w:val="hybridMultilevel"/>
    <w:tmpl w:val="016CE0E0"/>
    <w:lvl w:ilvl="0" w:tplc="8E1E98B8">
      <w:start w:val="1"/>
      <w:numFmt w:val="decimal"/>
      <w:lvlText w:val="%1."/>
      <w:lvlJc w:val="left"/>
      <w:pPr>
        <w:tabs>
          <w:tab w:val="num" w:pos="360"/>
        </w:tabs>
        <w:ind w:left="360" w:hanging="360"/>
      </w:pPr>
      <w:rPr>
        <w:rFonts w:ascii="Times New Roman" w:hAnsi="Times New Roman"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F3375"/>
    <w:multiLevelType w:val="hybridMultilevel"/>
    <w:tmpl w:val="438EEB4C"/>
    <w:lvl w:ilvl="0" w:tplc="4224E244">
      <w:start w:val="1"/>
      <w:numFmt w:val="decimal"/>
      <w:lvlText w:val="%1."/>
      <w:lvlJc w:val="left"/>
      <w:pPr>
        <w:tabs>
          <w:tab w:val="num" w:pos="360"/>
        </w:tabs>
        <w:ind w:left="360" w:hanging="360"/>
      </w:pPr>
      <w:rPr>
        <w:rFonts w:ascii="Times New Roman" w:hAnsi="Times New Roman"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A331F4"/>
    <w:multiLevelType w:val="multilevel"/>
    <w:tmpl w:val="15B8708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0BA9"/>
    <w:multiLevelType w:val="hybridMultilevel"/>
    <w:tmpl w:val="FBCEB2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2666C7"/>
    <w:multiLevelType w:val="hybridMultilevel"/>
    <w:tmpl w:val="366C2E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B11175"/>
    <w:multiLevelType w:val="multilevel"/>
    <w:tmpl w:val="CD9216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B784D9B"/>
    <w:multiLevelType w:val="multilevel"/>
    <w:tmpl w:val="35A4517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A4A6B5C"/>
    <w:multiLevelType w:val="hybridMultilevel"/>
    <w:tmpl w:val="DE1EE58C"/>
    <w:lvl w:ilvl="0" w:tplc="4788780C">
      <w:start w:val="1"/>
      <w:numFmt w:val="bullet"/>
      <w:lvlText w:val=""/>
      <w:lvlJc w:val="left"/>
      <w:pPr>
        <w:tabs>
          <w:tab w:val="num" w:pos="360"/>
        </w:tabs>
        <w:ind w:left="360" w:hanging="360"/>
      </w:pPr>
      <w:rPr>
        <w:rFonts w:ascii="Wingdings 2" w:hAnsi="Wingdings 2" w:hint="default"/>
        <w:sz w:val="20"/>
      </w:rPr>
    </w:lvl>
    <w:lvl w:ilvl="1" w:tplc="0409000F">
      <w:start w:val="1"/>
      <w:numFmt w:val="decimal"/>
      <w:lvlText w:val="%2."/>
      <w:lvlJc w:val="left"/>
      <w:pPr>
        <w:tabs>
          <w:tab w:val="num" w:pos="1080"/>
        </w:tabs>
        <w:ind w:left="1080" w:hanging="360"/>
      </w:pPr>
      <w:rPr>
        <w:rFont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A7B86"/>
    <w:multiLevelType w:val="hybridMultilevel"/>
    <w:tmpl w:val="B8180674"/>
    <w:lvl w:ilvl="0" w:tplc="F97A4418">
      <w:start w:val="1"/>
      <w:numFmt w:val="upperRoman"/>
      <w:lvlText w:val="%1."/>
      <w:lvlJc w:val="left"/>
      <w:pPr>
        <w:tabs>
          <w:tab w:val="num" w:pos="1080"/>
        </w:tabs>
        <w:ind w:left="1080" w:hanging="720"/>
      </w:pPr>
      <w:rPr>
        <w:rFonts w:ascii="Palatino" w:hAnsi="Palatino" w:hint="default"/>
        <w:b/>
      </w:rPr>
    </w:lvl>
    <w:lvl w:ilvl="1" w:tplc="4788780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63577"/>
    <w:multiLevelType w:val="hybridMultilevel"/>
    <w:tmpl w:val="9F9212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94EEC"/>
    <w:multiLevelType w:val="multilevel"/>
    <w:tmpl w:val="FBCEB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B9D7C31"/>
    <w:multiLevelType w:val="hybridMultilevel"/>
    <w:tmpl w:val="B8DC8652"/>
    <w:lvl w:ilvl="0" w:tplc="91F8556A">
      <w:start w:val="1"/>
      <w:numFmt w:val="bullet"/>
      <w:lvlText w:val=""/>
      <w:lvlJc w:val="left"/>
      <w:pPr>
        <w:tabs>
          <w:tab w:val="num" w:pos="360"/>
        </w:tabs>
        <w:ind w:left="360" w:hanging="360"/>
      </w:pPr>
      <w:rPr>
        <w:rFonts w:ascii="Wingdings 2" w:hAnsi="Wingdings 2" w:hint="default"/>
        <w:sz w:val="20"/>
        <w:szCs w:val="20"/>
      </w:rPr>
    </w:lvl>
    <w:lvl w:ilvl="1" w:tplc="4788780C">
      <w:start w:val="1"/>
      <w:numFmt w:val="bullet"/>
      <w:lvlText w:val=""/>
      <w:lvlJc w:val="left"/>
      <w:pPr>
        <w:tabs>
          <w:tab w:val="num" w:pos="1080"/>
        </w:tabs>
        <w:ind w:left="1080" w:hanging="360"/>
      </w:pPr>
      <w:rPr>
        <w:rFonts w:ascii="Wingdings 2" w:hAnsi="Wingdings 2"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C5F1687"/>
    <w:multiLevelType w:val="hybridMultilevel"/>
    <w:tmpl w:val="EF60D2A6"/>
    <w:lvl w:ilvl="0" w:tplc="BE322B40">
      <w:start w:val="1"/>
      <w:numFmt w:val="bullet"/>
      <w:lvlText w:val=""/>
      <w:lvlJc w:val="left"/>
      <w:pPr>
        <w:tabs>
          <w:tab w:val="num" w:pos="288"/>
        </w:tabs>
        <w:ind w:left="288" w:hanging="288"/>
      </w:pPr>
      <w:rPr>
        <w:rFonts w:ascii="Wingdings 2" w:hAnsi="Wingdings 2"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0DC4236"/>
    <w:multiLevelType w:val="hybridMultilevel"/>
    <w:tmpl w:val="CA2A4FEC"/>
    <w:lvl w:ilvl="0" w:tplc="4788780C">
      <w:start w:val="1"/>
      <w:numFmt w:val="bullet"/>
      <w:lvlText w:val=""/>
      <w:lvlJc w:val="left"/>
      <w:pPr>
        <w:tabs>
          <w:tab w:val="num" w:pos="360"/>
        </w:tabs>
        <w:ind w:left="360" w:hanging="360"/>
      </w:pPr>
      <w:rPr>
        <w:rFonts w:ascii="Wingdings 2" w:hAnsi="Wingdings 2"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54AE1"/>
    <w:multiLevelType w:val="hybridMultilevel"/>
    <w:tmpl w:val="CD921616"/>
    <w:lvl w:ilvl="0" w:tplc="03AC537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6123354B"/>
    <w:multiLevelType w:val="multilevel"/>
    <w:tmpl w:val="C3B448E2"/>
    <w:lvl w:ilvl="0">
      <w:start w:val="1"/>
      <w:numFmt w:val="bullet"/>
      <w:lvlText w:val=""/>
      <w:lvlJc w:val="left"/>
      <w:pPr>
        <w:tabs>
          <w:tab w:val="num" w:pos="360"/>
        </w:tabs>
        <w:ind w:left="360" w:hanging="360"/>
      </w:pPr>
      <w:rPr>
        <w:rFonts w:ascii="Wingdings 2" w:hAnsi="Wingdings 2" w:hint="default"/>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39058E9"/>
    <w:multiLevelType w:val="multilevel"/>
    <w:tmpl w:val="30C8D6C2"/>
    <w:lvl w:ilvl="0">
      <w:start w:val="1"/>
      <w:numFmt w:val="upperRoman"/>
      <w:lvlText w:val="%1."/>
      <w:lvlJc w:val="left"/>
      <w:pPr>
        <w:tabs>
          <w:tab w:val="num" w:pos="504"/>
        </w:tabs>
        <w:ind w:left="504" w:hanging="504"/>
      </w:pPr>
      <w:rPr>
        <w:rFonts w:ascii="Georgia" w:hAnsi="Georgia" w:hint="default"/>
        <w:b w:val="0"/>
        <w:i w:val="0"/>
        <w:sz w:val="24"/>
      </w:rPr>
    </w:lvl>
    <w:lvl w:ilvl="1">
      <w:start w:val="1"/>
      <w:numFmt w:val="none"/>
      <w:lvlRestart w:val="0"/>
      <w:lvlText w:val="A."/>
      <w:lvlJc w:val="left"/>
      <w:pPr>
        <w:tabs>
          <w:tab w:val="num" w:pos="1080"/>
        </w:tabs>
        <w:ind w:left="1080" w:hanging="576"/>
      </w:pPr>
      <w:rPr>
        <w:rFonts w:ascii="Georgia" w:hAnsi="Georgia" w:hint="default"/>
        <w:b w:val="0"/>
        <w:i w:val="0"/>
        <w:sz w:val="24"/>
      </w:rPr>
    </w:lvl>
    <w:lvl w:ilvl="2">
      <w:start w:val="1"/>
      <w:numFmt w:val="none"/>
      <w:lvlRestart w:val="0"/>
      <w:lvlText w:val="1."/>
      <w:lvlJc w:val="left"/>
      <w:pPr>
        <w:tabs>
          <w:tab w:val="num" w:pos="720"/>
        </w:tabs>
        <w:ind w:left="1224" w:firstLine="0"/>
      </w:pPr>
      <w:rPr>
        <w:rFonts w:ascii="Georgia" w:hAnsi="Georgia" w:hint="default"/>
        <w:b w:val="0"/>
        <w:i w:val="0"/>
        <w:sz w:val="24"/>
      </w:rPr>
    </w:lvl>
    <w:lvl w:ilvl="3">
      <w:numFmt w:val="none"/>
      <w:lvlRestart w:val="0"/>
      <w:lvlText w:val="a."/>
      <w:lvlJc w:val="right"/>
      <w:pPr>
        <w:tabs>
          <w:tab w:val="num" w:pos="864"/>
        </w:tabs>
        <w:ind w:left="2376" w:firstLine="0"/>
      </w:pPr>
      <w:rPr>
        <w:rFonts w:ascii="Georgia" w:hAnsi="Georgia" w:hint="default"/>
        <w:b w:val="0"/>
        <w:i w:val="0"/>
        <w:sz w:val="24"/>
      </w:rPr>
    </w:lvl>
    <w:lvl w:ilvl="4">
      <w:start w:val="1"/>
      <w:numFmt w:val="none"/>
      <w:lvlRestart w:val="0"/>
      <w:lvlText w:val="i."/>
      <w:lvlJc w:val="left"/>
      <w:pPr>
        <w:tabs>
          <w:tab w:val="num" w:pos="1008"/>
        </w:tabs>
        <w:ind w:left="2664" w:firstLine="0"/>
      </w:pPr>
      <w:rPr>
        <w:rFonts w:ascii="Georgia" w:hAnsi="Georgia" w:hint="default"/>
        <w:b w:val="0"/>
        <w:i w:val="0"/>
        <w:sz w:val="24"/>
      </w:rPr>
    </w:lvl>
    <w:lvl w:ilvl="5">
      <w:start w:val="1"/>
      <w:numFmt w:val="lowerLetter"/>
      <w:lvlRestart w:val="0"/>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68D73B34"/>
    <w:multiLevelType w:val="hybridMultilevel"/>
    <w:tmpl w:val="C0783602"/>
    <w:lvl w:ilvl="0" w:tplc="0409000F">
      <w:start w:val="1"/>
      <w:numFmt w:val="decimal"/>
      <w:lvlText w:val="%1."/>
      <w:lvlJc w:val="left"/>
      <w:pPr>
        <w:tabs>
          <w:tab w:val="num" w:pos="360"/>
        </w:tabs>
        <w:ind w:left="360" w:hanging="360"/>
      </w:pPr>
      <w:rPr>
        <w:rFonts w:hint="default"/>
        <w:sz w:val="20"/>
      </w:rPr>
    </w:lvl>
    <w:lvl w:ilvl="1" w:tplc="0409000F">
      <w:start w:val="1"/>
      <w:numFmt w:val="decimal"/>
      <w:lvlText w:val="%2."/>
      <w:lvlJc w:val="left"/>
      <w:pPr>
        <w:tabs>
          <w:tab w:val="num" w:pos="1080"/>
        </w:tabs>
        <w:ind w:left="1080" w:hanging="360"/>
      </w:pPr>
      <w:rPr>
        <w:rFont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FE76D8"/>
    <w:multiLevelType w:val="hybridMultilevel"/>
    <w:tmpl w:val="36C6A754"/>
    <w:lvl w:ilvl="0" w:tplc="4788780C">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F916F7F"/>
    <w:multiLevelType w:val="multilevel"/>
    <w:tmpl w:val="88C2F3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083A7E"/>
    <w:multiLevelType w:val="hybridMultilevel"/>
    <w:tmpl w:val="C3B448E2"/>
    <w:lvl w:ilvl="0" w:tplc="9A6CAC7E">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15B7882"/>
    <w:multiLevelType w:val="hybridMultilevel"/>
    <w:tmpl w:val="67EC5226"/>
    <w:lvl w:ilvl="0" w:tplc="C5DC3C78">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1F50D8B"/>
    <w:multiLevelType w:val="hybridMultilevel"/>
    <w:tmpl w:val="94FE6B74"/>
    <w:lvl w:ilvl="0" w:tplc="4788780C">
      <w:start w:val="1"/>
      <w:numFmt w:val="bullet"/>
      <w:lvlText w:val=""/>
      <w:lvlJc w:val="left"/>
      <w:pPr>
        <w:tabs>
          <w:tab w:val="num" w:pos="360"/>
        </w:tabs>
        <w:ind w:left="360" w:hanging="360"/>
      </w:pPr>
      <w:rPr>
        <w:rFonts w:ascii="Wingdings 2" w:hAnsi="Wingdings 2"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AC4E53"/>
    <w:multiLevelType w:val="hybridMultilevel"/>
    <w:tmpl w:val="15B870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E731B"/>
    <w:multiLevelType w:val="hybridMultilevel"/>
    <w:tmpl w:val="4BB015DC"/>
    <w:lvl w:ilvl="0" w:tplc="6EA42C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C617783"/>
    <w:multiLevelType w:val="hybridMultilevel"/>
    <w:tmpl w:val="42FC2FB4"/>
    <w:lvl w:ilvl="0" w:tplc="94CE2512">
      <w:start w:val="1"/>
      <w:numFmt w:val="decimal"/>
      <w:lvlText w:val="%1."/>
      <w:lvlJc w:val="left"/>
      <w:pPr>
        <w:tabs>
          <w:tab w:val="num" w:pos="360"/>
        </w:tabs>
        <w:ind w:left="360" w:hanging="360"/>
      </w:pPr>
      <w:rPr>
        <w:rFonts w:ascii="Times New Roman" w:hAnsi="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9"/>
  </w:num>
  <w:num w:numId="4">
    <w:abstractNumId w:val="16"/>
  </w:num>
  <w:num w:numId="5">
    <w:abstractNumId w:val="7"/>
  </w:num>
  <w:num w:numId="6">
    <w:abstractNumId w:val="26"/>
  </w:num>
  <w:num w:numId="7">
    <w:abstractNumId w:val="6"/>
  </w:num>
  <w:num w:numId="8">
    <w:abstractNumId w:val="1"/>
  </w:num>
  <w:num w:numId="9">
    <w:abstractNumId w:val="3"/>
  </w:num>
  <w:num w:numId="10">
    <w:abstractNumId w:val="22"/>
  </w:num>
  <w:num w:numId="11">
    <w:abstractNumId w:val="5"/>
  </w:num>
  <w:num w:numId="12">
    <w:abstractNumId w:val="25"/>
  </w:num>
  <w:num w:numId="13">
    <w:abstractNumId w:val="12"/>
  </w:num>
  <w:num w:numId="14">
    <w:abstractNumId w:val="27"/>
  </w:num>
  <w:num w:numId="15">
    <w:abstractNumId w:val="21"/>
  </w:num>
  <w:num w:numId="16">
    <w:abstractNumId w:val="4"/>
  </w:num>
  <w:num w:numId="17">
    <w:abstractNumId w:val="2"/>
  </w:num>
  <w:num w:numId="18">
    <w:abstractNumId w:val="10"/>
  </w:num>
  <w:num w:numId="19">
    <w:abstractNumId w:val="24"/>
  </w:num>
  <w:num w:numId="20">
    <w:abstractNumId w:val="15"/>
  </w:num>
  <w:num w:numId="21">
    <w:abstractNumId w:val="9"/>
  </w:num>
  <w:num w:numId="22">
    <w:abstractNumId w:val="20"/>
  </w:num>
  <w:num w:numId="23">
    <w:abstractNumId w:val="18"/>
  </w:num>
  <w:num w:numId="24">
    <w:abstractNumId w:val="8"/>
  </w:num>
  <w:num w:numId="25">
    <w:abstractNumId w:val="13"/>
  </w:num>
  <w:num w:numId="26">
    <w:abstractNumId w:val="17"/>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8A"/>
    <w:rsid w:val="00032FEC"/>
    <w:rsid w:val="000C69FC"/>
    <w:rsid w:val="000D0261"/>
    <w:rsid w:val="000D366A"/>
    <w:rsid w:val="000E53E9"/>
    <w:rsid w:val="00123B39"/>
    <w:rsid w:val="0013509A"/>
    <w:rsid w:val="0013773B"/>
    <w:rsid w:val="00155C3D"/>
    <w:rsid w:val="00166AB4"/>
    <w:rsid w:val="00176120"/>
    <w:rsid w:val="0019108D"/>
    <w:rsid w:val="0019701E"/>
    <w:rsid w:val="00204080"/>
    <w:rsid w:val="00216412"/>
    <w:rsid w:val="00251033"/>
    <w:rsid w:val="002670D2"/>
    <w:rsid w:val="0027007F"/>
    <w:rsid w:val="00275028"/>
    <w:rsid w:val="00285BD8"/>
    <w:rsid w:val="002F7BCA"/>
    <w:rsid w:val="00301CC0"/>
    <w:rsid w:val="003606D8"/>
    <w:rsid w:val="003A1EB2"/>
    <w:rsid w:val="003B7D3C"/>
    <w:rsid w:val="004112A7"/>
    <w:rsid w:val="004435F2"/>
    <w:rsid w:val="0045504A"/>
    <w:rsid w:val="0046102D"/>
    <w:rsid w:val="004A3E49"/>
    <w:rsid w:val="00583EC1"/>
    <w:rsid w:val="00595A8E"/>
    <w:rsid w:val="005A0A7F"/>
    <w:rsid w:val="005B1948"/>
    <w:rsid w:val="005C24B3"/>
    <w:rsid w:val="00614C0D"/>
    <w:rsid w:val="006843DF"/>
    <w:rsid w:val="006A3667"/>
    <w:rsid w:val="006D1B10"/>
    <w:rsid w:val="00704EF6"/>
    <w:rsid w:val="00733D91"/>
    <w:rsid w:val="00753933"/>
    <w:rsid w:val="00754175"/>
    <w:rsid w:val="0076383F"/>
    <w:rsid w:val="007665BE"/>
    <w:rsid w:val="0078198E"/>
    <w:rsid w:val="008315B1"/>
    <w:rsid w:val="00846083"/>
    <w:rsid w:val="008614DF"/>
    <w:rsid w:val="00873C42"/>
    <w:rsid w:val="008A4C98"/>
    <w:rsid w:val="008C7A66"/>
    <w:rsid w:val="008D353B"/>
    <w:rsid w:val="008F25ED"/>
    <w:rsid w:val="00913C83"/>
    <w:rsid w:val="009153A8"/>
    <w:rsid w:val="00934113"/>
    <w:rsid w:val="00942359"/>
    <w:rsid w:val="00996B4B"/>
    <w:rsid w:val="009A088A"/>
    <w:rsid w:val="009A5FE6"/>
    <w:rsid w:val="009B141B"/>
    <w:rsid w:val="009B3E9C"/>
    <w:rsid w:val="009D0285"/>
    <w:rsid w:val="009D63AF"/>
    <w:rsid w:val="00A07E5F"/>
    <w:rsid w:val="00A17222"/>
    <w:rsid w:val="00A217B7"/>
    <w:rsid w:val="00A36608"/>
    <w:rsid w:val="00A436C6"/>
    <w:rsid w:val="00A63EA5"/>
    <w:rsid w:val="00A664E7"/>
    <w:rsid w:val="00AB67BD"/>
    <w:rsid w:val="00AC4EE5"/>
    <w:rsid w:val="00AE21EC"/>
    <w:rsid w:val="00AE6CB0"/>
    <w:rsid w:val="00B16AE6"/>
    <w:rsid w:val="00B73BF5"/>
    <w:rsid w:val="00B90927"/>
    <w:rsid w:val="00B9724F"/>
    <w:rsid w:val="00BA6148"/>
    <w:rsid w:val="00BC5D86"/>
    <w:rsid w:val="00C12C10"/>
    <w:rsid w:val="00C15AAC"/>
    <w:rsid w:val="00C4699F"/>
    <w:rsid w:val="00C53C51"/>
    <w:rsid w:val="00CE6134"/>
    <w:rsid w:val="00D00C54"/>
    <w:rsid w:val="00D011AA"/>
    <w:rsid w:val="00D57BA6"/>
    <w:rsid w:val="00D6284A"/>
    <w:rsid w:val="00D652CC"/>
    <w:rsid w:val="00DC4717"/>
    <w:rsid w:val="00E07448"/>
    <w:rsid w:val="00E235CB"/>
    <w:rsid w:val="00E83A90"/>
    <w:rsid w:val="00E946CD"/>
    <w:rsid w:val="00EA74F9"/>
    <w:rsid w:val="00ED7709"/>
    <w:rsid w:val="00EE05F9"/>
    <w:rsid w:val="00F039F4"/>
    <w:rsid w:val="00F0619A"/>
    <w:rsid w:val="00F82244"/>
    <w:rsid w:val="00F92C67"/>
    <w:rsid w:val="00FB6B5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0145B"/>
  <w15:docId w15:val="{7585F8F2-AD0F-4C2B-90F3-70B533A8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088A"/>
    <w:rPr>
      <w:sz w:val="24"/>
      <w:szCs w:val="24"/>
    </w:rPr>
  </w:style>
  <w:style w:type="paragraph" w:styleId="Heading1">
    <w:name w:val="heading 1"/>
    <w:basedOn w:val="Normal"/>
    <w:next w:val="Normal"/>
    <w:link w:val="Heading1Char"/>
    <w:qFormat/>
    <w:rsid w:val="009A088A"/>
    <w:pPr>
      <w:keepNext/>
      <w:outlineLvl w:val="0"/>
    </w:pPr>
    <w:rPr>
      <w:u w:val="single"/>
    </w:rPr>
  </w:style>
  <w:style w:type="paragraph" w:styleId="Heading3">
    <w:name w:val="heading 3"/>
    <w:basedOn w:val="Normal"/>
    <w:next w:val="Normal"/>
    <w:qFormat/>
    <w:rsid w:val="009A088A"/>
    <w:pPr>
      <w:keepNext/>
      <w:jc w:val="center"/>
      <w:outlineLvl w:val="2"/>
    </w:pPr>
    <w:rPr>
      <w:b/>
      <w:bCs/>
    </w:rPr>
  </w:style>
  <w:style w:type="paragraph" w:styleId="Heading4">
    <w:name w:val="heading 4"/>
    <w:basedOn w:val="Normal"/>
    <w:next w:val="Normal"/>
    <w:qFormat/>
    <w:rsid w:val="009A088A"/>
    <w:pPr>
      <w:keepNext/>
      <w:ind w:left="72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088A"/>
    <w:pPr>
      <w:tabs>
        <w:tab w:val="center" w:pos="4320"/>
        <w:tab w:val="right" w:pos="8640"/>
      </w:tabs>
    </w:pPr>
  </w:style>
  <w:style w:type="character" w:styleId="PageNumber">
    <w:name w:val="page number"/>
    <w:basedOn w:val="DefaultParagraphFont"/>
    <w:rsid w:val="009A088A"/>
  </w:style>
  <w:style w:type="paragraph" w:styleId="Header">
    <w:name w:val="header"/>
    <w:basedOn w:val="Normal"/>
    <w:rsid w:val="0045504A"/>
    <w:pPr>
      <w:tabs>
        <w:tab w:val="center" w:pos="4320"/>
        <w:tab w:val="right" w:pos="8640"/>
      </w:tabs>
    </w:pPr>
  </w:style>
  <w:style w:type="paragraph" w:styleId="BalloonText">
    <w:name w:val="Balloon Text"/>
    <w:basedOn w:val="Normal"/>
    <w:semiHidden/>
    <w:rsid w:val="005A0A7F"/>
    <w:rPr>
      <w:rFonts w:ascii="Tahoma" w:hAnsi="Tahoma" w:cs="Tahoma"/>
      <w:sz w:val="16"/>
      <w:szCs w:val="16"/>
    </w:rPr>
  </w:style>
  <w:style w:type="character" w:customStyle="1" w:styleId="Heading1Char">
    <w:name w:val="Heading 1 Char"/>
    <w:link w:val="Heading1"/>
    <w:rsid w:val="003A1EB2"/>
    <w:rPr>
      <w:sz w:val="24"/>
      <w:szCs w:val="24"/>
      <w:u w:val="single"/>
    </w:rPr>
  </w:style>
  <w:style w:type="paragraph" w:styleId="ListParagraph">
    <w:name w:val="List Paragraph"/>
    <w:basedOn w:val="Normal"/>
    <w:uiPriority w:val="34"/>
    <w:qFormat/>
    <w:rsid w:val="00204080"/>
    <w:pPr>
      <w:ind w:left="720"/>
      <w:contextualSpacing/>
    </w:pPr>
  </w:style>
  <w:style w:type="paragraph" w:styleId="Revision">
    <w:name w:val="Revision"/>
    <w:hidden/>
    <w:uiPriority w:val="99"/>
    <w:semiHidden/>
    <w:rsid w:val="006D1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35047">
      <w:bodyDiv w:val="1"/>
      <w:marLeft w:val="0"/>
      <w:marRight w:val="0"/>
      <w:marTop w:val="0"/>
      <w:marBottom w:val="0"/>
      <w:divBdr>
        <w:top w:val="none" w:sz="0" w:space="0" w:color="auto"/>
        <w:left w:val="none" w:sz="0" w:space="0" w:color="auto"/>
        <w:bottom w:val="none" w:sz="0" w:space="0" w:color="auto"/>
        <w:right w:val="none" w:sz="0" w:space="0" w:color="auto"/>
      </w:divBdr>
    </w:div>
    <w:div w:id="12764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Policy Statement</vt:lpstr>
      <vt:lpstr>List the stakeholder university communities most affected by this policy that yo</vt:lpstr>
      <vt:lpstr>If the Student Assembly, Faculty Assembly, and Faculty Senate are not listed as </vt:lpstr>
    </vt:vector>
  </TitlesOfParts>
  <Company>Cornell University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University</dc:creator>
  <cp:lastModifiedBy>Joshua Adams</cp:lastModifiedBy>
  <cp:revision>2</cp:revision>
  <cp:lastPrinted>2007-06-04T19:08:00Z</cp:lastPrinted>
  <dcterms:created xsi:type="dcterms:W3CDTF">2019-11-04T19:32:00Z</dcterms:created>
  <dcterms:modified xsi:type="dcterms:W3CDTF">2019-11-04T19:32:00Z</dcterms:modified>
</cp:coreProperties>
</file>